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196" w:rsidRDefault="00EF1A1A" w:rsidP="002B75FF">
      <w:pPr>
        <w:pStyle w:val="1"/>
        <w:spacing w:line="360" w:lineRule="auto"/>
        <w:jc w:val="center"/>
      </w:pPr>
      <w:r>
        <w:rPr>
          <w:rFonts w:hint="eastAsia"/>
        </w:rPr>
        <w:t>考勤打卡后台管理使用说明</w:t>
      </w:r>
    </w:p>
    <w:p w:rsidR="00EF1A1A" w:rsidRDefault="00EF1A1A" w:rsidP="002B75FF">
      <w:pPr>
        <w:pStyle w:val="2"/>
        <w:spacing w:line="360" w:lineRule="auto"/>
      </w:pPr>
      <w:r>
        <w:rPr>
          <w:rFonts w:hint="eastAsia"/>
        </w:rPr>
        <w:t>Step1</w:t>
      </w:r>
      <w:r>
        <w:rPr>
          <w:rFonts w:hint="eastAsia"/>
        </w:rPr>
        <w:t>：进入考勤打卡后台</w:t>
      </w:r>
    </w:p>
    <w:p w:rsidR="006A2869" w:rsidRDefault="006A2869" w:rsidP="002B75FF">
      <w:pPr>
        <w:pStyle w:val="a4"/>
        <w:numPr>
          <w:ilvl w:val="0"/>
          <w:numId w:val="6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登录“钉钉”，进入微应用，找到【阿里云办公】套件，如下图：</w:t>
      </w:r>
    </w:p>
    <w:p w:rsidR="006A2869" w:rsidRDefault="006A2869" w:rsidP="002B75FF">
      <w:pPr>
        <w:pStyle w:val="a4"/>
        <w:spacing w:line="360" w:lineRule="auto"/>
        <w:ind w:left="42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76A4029" wp14:editId="522C3F08">
            <wp:extent cx="5274310" cy="2433874"/>
            <wp:effectExtent l="0" t="0" r="2540" b="50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869" w:rsidRDefault="006A2869" w:rsidP="002B75FF">
      <w:pPr>
        <w:pStyle w:val="a4"/>
        <w:spacing w:line="360" w:lineRule="auto"/>
        <w:ind w:left="420" w:firstLineChars="0" w:firstLine="0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图1-1.阿里云办公套件图</w:t>
      </w:r>
    </w:p>
    <w:p w:rsidR="006A2869" w:rsidRDefault="006A2869" w:rsidP="002B75FF">
      <w:pPr>
        <w:pStyle w:val="a4"/>
        <w:numPr>
          <w:ilvl w:val="0"/>
          <w:numId w:val="6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点开阿里云办公套件，如下图：</w:t>
      </w:r>
    </w:p>
    <w:p w:rsidR="006A2869" w:rsidRDefault="006A2869" w:rsidP="002B75FF">
      <w:pPr>
        <w:pStyle w:val="a4"/>
        <w:spacing w:line="360" w:lineRule="auto"/>
        <w:ind w:left="42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67B0375" wp14:editId="3840420C">
            <wp:extent cx="5274310" cy="2732386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75B" w:rsidRDefault="002C375B" w:rsidP="002B75FF">
      <w:pPr>
        <w:pStyle w:val="a4"/>
        <w:spacing w:line="360" w:lineRule="auto"/>
        <w:ind w:left="420" w:firstLineChars="0" w:firstLine="0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图1-2.阿里云办公套件打开图</w:t>
      </w:r>
    </w:p>
    <w:p w:rsidR="006A2869" w:rsidRDefault="002C375B" w:rsidP="002B75FF">
      <w:pPr>
        <w:pStyle w:val="a4"/>
        <w:numPr>
          <w:ilvl w:val="0"/>
          <w:numId w:val="6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将光标移到考勤打卡，选择进入后台，如下图：</w:t>
      </w:r>
    </w:p>
    <w:p w:rsidR="002C375B" w:rsidRDefault="002C375B" w:rsidP="002B75FF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4329616" wp14:editId="73B487A8">
            <wp:extent cx="5274310" cy="2435706"/>
            <wp:effectExtent l="0" t="0" r="2540" b="31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75B" w:rsidRPr="002C375B" w:rsidRDefault="002C375B" w:rsidP="002B75FF">
      <w:pPr>
        <w:pStyle w:val="a4"/>
        <w:spacing w:line="360" w:lineRule="auto"/>
        <w:ind w:left="420" w:firstLineChars="0" w:firstLine="0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图1-3.光标移到考勤打卡图</w:t>
      </w:r>
    </w:p>
    <w:p w:rsidR="006A2869" w:rsidRDefault="002C375B" w:rsidP="002B75FF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FC524AD" wp14:editId="791CE938">
            <wp:extent cx="5274310" cy="2446694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869" w:rsidRPr="002C375B" w:rsidRDefault="002C375B" w:rsidP="002B75FF">
      <w:pPr>
        <w:pStyle w:val="a4"/>
        <w:spacing w:line="360" w:lineRule="auto"/>
        <w:ind w:left="420" w:firstLineChars="0" w:firstLine="0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图1-4.钉钉通达审批的后台</w:t>
      </w:r>
    </w:p>
    <w:p w:rsidR="00EF1A1A" w:rsidRDefault="00EF1A1A" w:rsidP="002B75FF">
      <w:pPr>
        <w:pStyle w:val="2"/>
        <w:spacing w:line="360" w:lineRule="auto"/>
      </w:pPr>
      <w:r>
        <w:rPr>
          <w:rFonts w:hint="eastAsia"/>
        </w:rPr>
        <w:t>Step2</w:t>
      </w:r>
      <w:r>
        <w:rPr>
          <w:rFonts w:hint="eastAsia"/>
        </w:rPr>
        <w:t>：进入组织架构管理</w:t>
      </w:r>
    </w:p>
    <w:p w:rsidR="002C375B" w:rsidRPr="002C375B" w:rsidRDefault="00EF1A1A" w:rsidP="002B75FF">
      <w:pPr>
        <w:pStyle w:val="a4"/>
        <w:numPr>
          <w:ilvl w:val="0"/>
          <w:numId w:val="7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 w:rsidRPr="002C375B">
        <w:rPr>
          <w:rFonts w:asciiTheme="minorEastAsia" w:hAnsiTheme="minorEastAsia" w:hint="eastAsia"/>
          <w:sz w:val="24"/>
          <w:szCs w:val="24"/>
        </w:rPr>
        <w:t>组织架构管理页面如下图</w:t>
      </w:r>
      <w:r w:rsidR="00370419" w:rsidRPr="002C375B">
        <w:rPr>
          <w:rFonts w:asciiTheme="minorEastAsia" w:hAnsiTheme="minorEastAsia" w:hint="eastAsia"/>
          <w:sz w:val="24"/>
          <w:szCs w:val="24"/>
        </w:rPr>
        <w:t>：</w:t>
      </w:r>
    </w:p>
    <w:p w:rsidR="00EF1A1A" w:rsidRDefault="00370419" w:rsidP="002B75FF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652C0A98" wp14:editId="659F4FCB">
            <wp:extent cx="5274310" cy="2841657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A1A" w:rsidRPr="002B75FF" w:rsidRDefault="00EF1A1A" w:rsidP="002B75FF">
      <w:pPr>
        <w:pStyle w:val="a4"/>
        <w:spacing w:line="360" w:lineRule="auto"/>
        <w:ind w:left="420" w:firstLineChars="0" w:firstLine="0"/>
        <w:jc w:val="center"/>
        <w:rPr>
          <w:rFonts w:asciiTheme="minorEastAsia" w:hAnsiTheme="minorEastAsia"/>
          <w:sz w:val="24"/>
          <w:szCs w:val="24"/>
        </w:rPr>
      </w:pPr>
      <w:r w:rsidRPr="002B75FF">
        <w:rPr>
          <w:rFonts w:asciiTheme="minorEastAsia" w:hAnsiTheme="minorEastAsia" w:hint="eastAsia"/>
          <w:sz w:val="24"/>
          <w:szCs w:val="24"/>
        </w:rPr>
        <w:t>图2-1</w:t>
      </w:r>
      <w:r w:rsidR="00370419" w:rsidRPr="002B75FF">
        <w:rPr>
          <w:rFonts w:asciiTheme="minorEastAsia" w:hAnsiTheme="minorEastAsia" w:hint="eastAsia"/>
          <w:sz w:val="24"/>
          <w:szCs w:val="24"/>
        </w:rPr>
        <w:t>.一键同步组织架构图</w:t>
      </w:r>
    </w:p>
    <w:p w:rsidR="00EF1A1A" w:rsidRPr="002C375B" w:rsidRDefault="00EF1A1A" w:rsidP="002B75FF">
      <w:pPr>
        <w:pStyle w:val="a4"/>
        <w:numPr>
          <w:ilvl w:val="0"/>
          <w:numId w:val="7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 w:rsidRPr="002C375B">
        <w:rPr>
          <w:rFonts w:asciiTheme="minorEastAsia" w:hAnsiTheme="minorEastAsia" w:hint="eastAsia"/>
          <w:sz w:val="24"/>
          <w:szCs w:val="24"/>
        </w:rPr>
        <w:t>单击一键同步组织架构，将组织架构</w:t>
      </w:r>
      <w:r w:rsidR="00370419" w:rsidRPr="002C375B">
        <w:rPr>
          <w:rFonts w:asciiTheme="minorEastAsia" w:hAnsiTheme="minorEastAsia" w:hint="eastAsia"/>
          <w:sz w:val="24"/>
          <w:szCs w:val="24"/>
        </w:rPr>
        <w:t>从钉钉中</w:t>
      </w:r>
      <w:r w:rsidRPr="002C375B">
        <w:rPr>
          <w:rFonts w:asciiTheme="minorEastAsia" w:hAnsiTheme="minorEastAsia" w:hint="eastAsia"/>
          <w:sz w:val="24"/>
          <w:szCs w:val="24"/>
        </w:rPr>
        <w:t>同步到考勤打卡</w:t>
      </w:r>
      <w:r w:rsidR="00370419" w:rsidRPr="002C375B">
        <w:rPr>
          <w:rFonts w:asciiTheme="minorEastAsia" w:hAnsiTheme="minorEastAsia" w:hint="eastAsia"/>
          <w:sz w:val="24"/>
          <w:szCs w:val="24"/>
        </w:rPr>
        <w:t>，同步成功的页面如下图：</w:t>
      </w:r>
    </w:p>
    <w:p w:rsidR="00370419" w:rsidRDefault="00370419" w:rsidP="002B75FF">
      <w:pPr>
        <w:spacing w:line="360" w:lineRule="auto"/>
      </w:pPr>
      <w:r>
        <w:rPr>
          <w:noProof/>
        </w:rPr>
        <w:drawing>
          <wp:inline distT="0" distB="0" distL="0" distR="0" wp14:anchorId="2BC51223" wp14:editId="42559810">
            <wp:extent cx="5274310" cy="2841657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419" w:rsidRPr="002B75FF" w:rsidRDefault="00370419" w:rsidP="002B75FF">
      <w:pPr>
        <w:pStyle w:val="a4"/>
        <w:spacing w:line="360" w:lineRule="auto"/>
        <w:ind w:left="420" w:firstLineChars="0" w:firstLine="0"/>
        <w:jc w:val="center"/>
        <w:rPr>
          <w:rFonts w:asciiTheme="minorEastAsia" w:hAnsiTheme="minorEastAsia"/>
          <w:sz w:val="24"/>
          <w:szCs w:val="24"/>
        </w:rPr>
      </w:pPr>
      <w:r w:rsidRPr="002B75FF">
        <w:rPr>
          <w:rFonts w:asciiTheme="minorEastAsia" w:hAnsiTheme="minorEastAsia" w:hint="eastAsia"/>
          <w:sz w:val="24"/>
          <w:szCs w:val="24"/>
        </w:rPr>
        <w:t>图2-2.组织架构同步成功图</w:t>
      </w:r>
    </w:p>
    <w:p w:rsidR="002C375B" w:rsidRPr="002C375B" w:rsidRDefault="00370419" w:rsidP="002B75FF">
      <w:pPr>
        <w:pStyle w:val="2"/>
        <w:spacing w:line="360" w:lineRule="auto"/>
      </w:pPr>
      <w:r>
        <w:rPr>
          <w:rFonts w:hint="eastAsia"/>
        </w:rPr>
        <w:t>Step3</w:t>
      </w:r>
      <w:r>
        <w:rPr>
          <w:rFonts w:hint="eastAsia"/>
        </w:rPr>
        <w:t>：角色管理——</w:t>
      </w:r>
      <w:r w:rsidR="00831052">
        <w:rPr>
          <w:rFonts w:hint="eastAsia"/>
        </w:rPr>
        <w:t>给同步成功的人员进行角色设置</w:t>
      </w:r>
    </w:p>
    <w:p w:rsidR="002C375B" w:rsidRPr="002C375B" w:rsidRDefault="00370419" w:rsidP="002B75FF">
      <w:pPr>
        <w:pStyle w:val="a4"/>
        <w:numPr>
          <w:ilvl w:val="0"/>
          <w:numId w:val="8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 w:rsidRPr="002C375B">
        <w:rPr>
          <w:rFonts w:asciiTheme="minorEastAsia" w:hAnsiTheme="minorEastAsia" w:hint="eastAsia"/>
          <w:sz w:val="24"/>
          <w:szCs w:val="24"/>
        </w:rPr>
        <w:t>单击角色管理，页面如下图：</w:t>
      </w:r>
    </w:p>
    <w:p w:rsidR="00370419" w:rsidRDefault="00831052" w:rsidP="002B75FF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68B7855C" wp14:editId="63841BAC">
            <wp:extent cx="5274310" cy="2841657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419" w:rsidRPr="002B75FF" w:rsidRDefault="00370419" w:rsidP="002B75FF">
      <w:pPr>
        <w:pStyle w:val="a4"/>
        <w:spacing w:line="360" w:lineRule="auto"/>
        <w:ind w:left="420" w:firstLineChars="0" w:firstLine="0"/>
        <w:jc w:val="center"/>
        <w:rPr>
          <w:rFonts w:asciiTheme="minorEastAsia" w:hAnsiTheme="minorEastAsia"/>
          <w:sz w:val="24"/>
          <w:szCs w:val="24"/>
        </w:rPr>
      </w:pPr>
      <w:r w:rsidRPr="002B75FF">
        <w:rPr>
          <w:rFonts w:asciiTheme="minorEastAsia" w:hAnsiTheme="minorEastAsia" w:hint="eastAsia"/>
          <w:sz w:val="24"/>
          <w:szCs w:val="24"/>
        </w:rPr>
        <w:t>图3-1.角色管理图</w:t>
      </w:r>
    </w:p>
    <w:p w:rsidR="00831052" w:rsidRPr="002C375B" w:rsidRDefault="00370419" w:rsidP="002B75FF">
      <w:pPr>
        <w:pStyle w:val="a4"/>
        <w:numPr>
          <w:ilvl w:val="0"/>
          <w:numId w:val="8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 w:rsidRPr="002C375B">
        <w:rPr>
          <w:rFonts w:asciiTheme="minorEastAsia" w:hAnsiTheme="minorEastAsia"/>
          <w:sz w:val="24"/>
          <w:szCs w:val="24"/>
        </w:rPr>
        <w:t>在图</w:t>
      </w:r>
      <w:r w:rsidRPr="002C375B">
        <w:rPr>
          <w:rFonts w:asciiTheme="minorEastAsia" w:hAnsiTheme="minorEastAsia" w:hint="eastAsia"/>
          <w:sz w:val="24"/>
          <w:szCs w:val="24"/>
        </w:rPr>
        <w:t>3-1</w:t>
      </w:r>
      <w:r w:rsidR="00831052" w:rsidRPr="002C375B">
        <w:rPr>
          <w:rFonts w:asciiTheme="minorEastAsia" w:hAnsiTheme="minorEastAsia" w:hint="eastAsia"/>
          <w:sz w:val="24"/>
          <w:szCs w:val="24"/>
        </w:rPr>
        <w:t>中，选择新建</w:t>
      </w:r>
      <w:r w:rsidR="0003671A" w:rsidRPr="002C375B">
        <w:rPr>
          <w:rFonts w:asciiTheme="minorEastAsia" w:hAnsiTheme="minorEastAsia" w:hint="eastAsia"/>
          <w:sz w:val="24"/>
          <w:szCs w:val="24"/>
        </w:rPr>
        <w:t>角色按钮，给</w:t>
      </w:r>
      <w:r w:rsidR="00831052" w:rsidRPr="002C375B">
        <w:rPr>
          <w:rFonts w:asciiTheme="minorEastAsia" w:hAnsiTheme="minorEastAsia" w:hint="eastAsia"/>
          <w:sz w:val="24"/>
          <w:szCs w:val="24"/>
        </w:rPr>
        <w:t>同步成功的人员进行角色划分，其中角色类型有两种（1）普通员工；（2</w:t>
      </w:r>
      <w:r w:rsidR="0003671A" w:rsidRPr="002C375B">
        <w:rPr>
          <w:rFonts w:asciiTheme="minorEastAsia" w:hAnsiTheme="minorEastAsia" w:hint="eastAsia"/>
          <w:sz w:val="24"/>
          <w:szCs w:val="24"/>
        </w:rPr>
        <w:t>）</w:t>
      </w:r>
      <w:r w:rsidR="00831052" w:rsidRPr="002C375B">
        <w:rPr>
          <w:rFonts w:asciiTheme="minorEastAsia" w:hAnsiTheme="minorEastAsia" w:hint="eastAsia"/>
          <w:sz w:val="24"/>
          <w:szCs w:val="24"/>
        </w:rPr>
        <w:t>管理员</w:t>
      </w:r>
      <w:r w:rsidR="00CC00F1" w:rsidRPr="002C375B">
        <w:rPr>
          <w:rFonts w:asciiTheme="minorEastAsia" w:hAnsiTheme="minorEastAsia" w:hint="eastAsia"/>
          <w:sz w:val="24"/>
          <w:szCs w:val="24"/>
        </w:rPr>
        <w:t>：管理员可以统计所有人员的考勤</w:t>
      </w:r>
      <w:r w:rsidR="00831052" w:rsidRPr="002C375B">
        <w:rPr>
          <w:rFonts w:asciiTheme="minorEastAsia" w:hAnsiTheme="minorEastAsia" w:hint="eastAsia"/>
          <w:sz w:val="24"/>
          <w:szCs w:val="24"/>
        </w:rPr>
        <w:t>。新建角色详细信息如下图：</w:t>
      </w:r>
    </w:p>
    <w:p w:rsidR="00831052" w:rsidRDefault="00831052" w:rsidP="002B75FF">
      <w:pPr>
        <w:pStyle w:val="a4"/>
        <w:spacing w:line="360" w:lineRule="auto"/>
        <w:ind w:left="360" w:firstLineChars="0" w:firstLine="0"/>
      </w:pPr>
      <w:r>
        <w:rPr>
          <w:noProof/>
        </w:rPr>
        <w:drawing>
          <wp:inline distT="0" distB="0" distL="0" distR="0" wp14:anchorId="5E267BFC" wp14:editId="056F5EF9">
            <wp:extent cx="5274310" cy="2483931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052" w:rsidRDefault="00831052" w:rsidP="002B75FF">
      <w:pPr>
        <w:pStyle w:val="a4"/>
        <w:spacing w:line="360" w:lineRule="auto"/>
        <w:ind w:left="420" w:firstLineChars="0" w:firstLine="0"/>
        <w:jc w:val="center"/>
      </w:pPr>
      <w:r w:rsidRPr="002B75FF">
        <w:rPr>
          <w:rFonts w:asciiTheme="minorEastAsia" w:hAnsiTheme="minorEastAsia" w:hint="eastAsia"/>
          <w:sz w:val="24"/>
          <w:szCs w:val="24"/>
        </w:rPr>
        <w:t>图3-2.新建角色详细信息图</w:t>
      </w:r>
    </w:p>
    <w:p w:rsidR="00831052" w:rsidRDefault="00831052" w:rsidP="002B75FF">
      <w:pPr>
        <w:pStyle w:val="a4"/>
        <w:spacing w:line="360" w:lineRule="auto"/>
        <w:ind w:left="360" w:firstLineChars="0" w:firstLine="0"/>
        <w:jc w:val="center"/>
      </w:pPr>
    </w:p>
    <w:p w:rsidR="00CC00F1" w:rsidRDefault="00CC00F1" w:rsidP="002B75FF">
      <w:pPr>
        <w:pStyle w:val="a4"/>
        <w:spacing w:line="360" w:lineRule="auto"/>
        <w:ind w:left="360" w:firstLineChars="0" w:firstLine="0"/>
        <w:jc w:val="center"/>
      </w:pPr>
    </w:p>
    <w:p w:rsidR="00CC00F1" w:rsidRDefault="00CC00F1" w:rsidP="002B75FF">
      <w:pPr>
        <w:pStyle w:val="a4"/>
        <w:spacing w:line="360" w:lineRule="auto"/>
        <w:ind w:left="360" w:firstLineChars="0" w:firstLine="0"/>
        <w:jc w:val="center"/>
      </w:pPr>
    </w:p>
    <w:p w:rsidR="00831052" w:rsidRDefault="00831052" w:rsidP="002B75FF">
      <w:pPr>
        <w:pStyle w:val="a4"/>
        <w:spacing w:line="360" w:lineRule="auto"/>
        <w:ind w:left="360" w:firstLineChars="0" w:firstLine="0"/>
        <w:jc w:val="center"/>
      </w:pPr>
    </w:p>
    <w:p w:rsidR="00831052" w:rsidRDefault="00831052" w:rsidP="002B75FF">
      <w:pPr>
        <w:pStyle w:val="a4"/>
        <w:spacing w:line="360" w:lineRule="auto"/>
        <w:ind w:left="360" w:firstLineChars="0" w:firstLine="0"/>
        <w:jc w:val="center"/>
      </w:pPr>
    </w:p>
    <w:p w:rsidR="00831052" w:rsidRDefault="00831052" w:rsidP="002B75FF">
      <w:pPr>
        <w:pStyle w:val="2"/>
        <w:spacing w:line="360" w:lineRule="auto"/>
      </w:pPr>
      <w:r>
        <w:rPr>
          <w:rFonts w:hint="eastAsia"/>
        </w:rPr>
        <w:lastRenderedPageBreak/>
        <w:t>Step4</w:t>
      </w:r>
      <w:r>
        <w:rPr>
          <w:rFonts w:hint="eastAsia"/>
        </w:rPr>
        <w:t>：考勤设置</w:t>
      </w:r>
    </w:p>
    <w:p w:rsidR="002C375B" w:rsidRPr="002C375B" w:rsidRDefault="0003671A" w:rsidP="002B75FF">
      <w:pPr>
        <w:pStyle w:val="a4"/>
        <w:numPr>
          <w:ilvl w:val="0"/>
          <w:numId w:val="9"/>
        </w:numPr>
        <w:spacing w:line="360" w:lineRule="auto"/>
        <w:ind w:firstLineChars="0"/>
        <w:rPr>
          <w:sz w:val="24"/>
          <w:szCs w:val="24"/>
        </w:rPr>
      </w:pPr>
      <w:r w:rsidRPr="002C375B">
        <w:rPr>
          <w:rFonts w:hint="eastAsia"/>
          <w:sz w:val="24"/>
          <w:szCs w:val="24"/>
        </w:rPr>
        <w:t>考勤设置有四个模块（</w:t>
      </w:r>
      <w:r w:rsidRPr="002C375B">
        <w:rPr>
          <w:rFonts w:hint="eastAsia"/>
          <w:sz w:val="24"/>
          <w:szCs w:val="24"/>
        </w:rPr>
        <w:t>1</w:t>
      </w:r>
      <w:r w:rsidRPr="002C375B">
        <w:rPr>
          <w:rFonts w:hint="eastAsia"/>
          <w:sz w:val="24"/>
          <w:szCs w:val="24"/>
        </w:rPr>
        <w:t>）人力资源管理员设置；（</w:t>
      </w:r>
      <w:r w:rsidRPr="002C375B">
        <w:rPr>
          <w:rFonts w:hint="eastAsia"/>
          <w:sz w:val="24"/>
          <w:szCs w:val="24"/>
        </w:rPr>
        <w:t>2</w:t>
      </w:r>
      <w:r w:rsidRPr="002C375B">
        <w:rPr>
          <w:rFonts w:hint="eastAsia"/>
          <w:sz w:val="24"/>
          <w:szCs w:val="24"/>
        </w:rPr>
        <w:t>）考勤规则设置；（</w:t>
      </w:r>
      <w:r w:rsidRPr="002C375B">
        <w:rPr>
          <w:rFonts w:hint="eastAsia"/>
          <w:sz w:val="24"/>
          <w:szCs w:val="24"/>
        </w:rPr>
        <w:t>3</w:t>
      </w:r>
      <w:r w:rsidRPr="002C375B">
        <w:rPr>
          <w:rFonts w:hint="eastAsia"/>
          <w:sz w:val="24"/>
          <w:szCs w:val="24"/>
        </w:rPr>
        <w:t>）节假日设置；（</w:t>
      </w:r>
      <w:r w:rsidRPr="002C375B">
        <w:rPr>
          <w:rFonts w:hint="eastAsia"/>
          <w:sz w:val="24"/>
          <w:szCs w:val="24"/>
        </w:rPr>
        <w:t>4</w:t>
      </w:r>
      <w:r w:rsidRPr="002C375B">
        <w:rPr>
          <w:rFonts w:hint="eastAsia"/>
          <w:sz w:val="24"/>
          <w:szCs w:val="24"/>
        </w:rPr>
        <w:t>）排班管理，详细信息如下图：</w:t>
      </w:r>
    </w:p>
    <w:p w:rsidR="0003671A" w:rsidRDefault="0003671A" w:rsidP="002B75FF">
      <w:pPr>
        <w:pStyle w:val="a4"/>
        <w:spacing w:line="360" w:lineRule="auto"/>
        <w:ind w:left="360" w:firstLineChars="0" w:firstLine="0"/>
      </w:pPr>
      <w:r>
        <w:rPr>
          <w:noProof/>
        </w:rPr>
        <w:drawing>
          <wp:inline distT="0" distB="0" distL="0" distR="0" wp14:anchorId="1C9B2391" wp14:editId="06B0327E">
            <wp:extent cx="5274310" cy="2841657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71A" w:rsidRPr="002B75FF" w:rsidRDefault="0003671A" w:rsidP="002B75FF">
      <w:pPr>
        <w:pStyle w:val="a4"/>
        <w:spacing w:line="360" w:lineRule="auto"/>
        <w:ind w:left="420" w:firstLineChars="0" w:firstLine="0"/>
        <w:jc w:val="center"/>
        <w:rPr>
          <w:rFonts w:asciiTheme="minorEastAsia" w:hAnsiTheme="minorEastAsia"/>
          <w:sz w:val="24"/>
          <w:szCs w:val="24"/>
        </w:rPr>
      </w:pPr>
      <w:r w:rsidRPr="002B75FF">
        <w:rPr>
          <w:rFonts w:asciiTheme="minorEastAsia" w:hAnsiTheme="minorEastAsia" w:hint="eastAsia"/>
          <w:sz w:val="24"/>
          <w:szCs w:val="24"/>
        </w:rPr>
        <w:t>图</w:t>
      </w:r>
      <w:r w:rsidR="005F20B8" w:rsidRPr="002B75FF">
        <w:rPr>
          <w:rFonts w:asciiTheme="minorEastAsia" w:hAnsiTheme="minorEastAsia" w:hint="eastAsia"/>
          <w:sz w:val="24"/>
          <w:szCs w:val="24"/>
        </w:rPr>
        <w:t>4-1.考勤设置图</w:t>
      </w:r>
    </w:p>
    <w:p w:rsidR="00724B00" w:rsidRDefault="00724B00" w:rsidP="002B75FF">
      <w:pPr>
        <w:pStyle w:val="2"/>
        <w:spacing w:line="360" w:lineRule="auto"/>
      </w:pPr>
      <w:r>
        <w:rPr>
          <w:rFonts w:hint="eastAsia"/>
        </w:rPr>
        <w:t>Step5</w:t>
      </w:r>
      <w:r>
        <w:rPr>
          <w:rFonts w:hint="eastAsia"/>
        </w:rPr>
        <w:t>：人力资源管理员设置</w:t>
      </w:r>
    </w:p>
    <w:p w:rsidR="002C375B" w:rsidRPr="002C375B" w:rsidRDefault="00906709" w:rsidP="002B75FF">
      <w:pPr>
        <w:pStyle w:val="a4"/>
        <w:numPr>
          <w:ilvl w:val="0"/>
          <w:numId w:val="10"/>
        </w:numPr>
        <w:spacing w:line="360" w:lineRule="auto"/>
        <w:ind w:firstLineChars="0"/>
        <w:rPr>
          <w:sz w:val="24"/>
          <w:szCs w:val="24"/>
        </w:rPr>
      </w:pPr>
      <w:r w:rsidRPr="002C375B">
        <w:rPr>
          <w:rFonts w:hint="eastAsia"/>
          <w:sz w:val="24"/>
          <w:szCs w:val="24"/>
        </w:rPr>
        <w:t>设置</w:t>
      </w:r>
      <w:r w:rsidRPr="002C375B">
        <w:rPr>
          <w:sz w:val="24"/>
          <w:szCs w:val="24"/>
        </w:rPr>
        <w:t>人力资源管理员</w:t>
      </w:r>
      <w:r w:rsidRPr="002C375B">
        <w:rPr>
          <w:rFonts w:hint="eastAsia"/>
          <w:sz w:val="24"/>
          <w:szCs w:val="24"/>
        </w:rPr>
        <w:t>的作用</w:t>
      </w:r>
      <w:r w:rsidR="00B659E5" w:rsidRPr="002C375B">
        <w:rPr>
          <w:rFonts w:hint="eastAsia"/>
          <w:sz w:val="24"/>
          <w:szCs w:val="24"/>
        </w:rPr>
        <w:t>：</w:t>
      </w:r>
    </w:p>
    <w:p w:rsidR="005F20B8" w:rsidRPr="002C375B" w:rsidRDefault="005F20B8" w:rsidP="002B75FF">
      <w:pPr>
        <w:spacing w:line="360" w:lineRule="auto"/>
        <w:rPr>
          <w:sz w:val="24"/>
          <w:szCs w:val="24"/>
        </w:rPr>
      </w:pPr>
      <w:r w:rsidRPr="002C375B">
        <w:rPr>
          <w:rFonts w:hint="eastAsia"/>
          <w:sz w:val="24"/>
          <w:szCs w:val="24"/>
        </w:rPr>
        <w:t>（</w:t>
      </w:r>
      <w:r w:rsidRPr="002C375B">
        <w:rPr>
          <w:rFonts w:hint="eastAsia"/>
          <w:sz w:val="24"/>
          <w:szCs w:val="24"/>
        </w:rPr>
        <w:t>1</w:t>
      </w:r>
      <w:r w:rsidRPr="002C375B">
        <w:rPr>
          <w:rFonts w:hint="eastAsia"/>
          <w:sz w:val="24"/>
          <w:szCs w:val="24"/>
        </w:rPr>
        <w:t>）</w:t>
      </w:r>
      <w:r w:rsidRPr="002C375B">
        <w:rPr>
          <w:rFonts w:hint="eastAsia"/>
          <w:sz w:val="24"/>
          <w:szCs w:val="24"/>
        </w:rPr>
        <w:t>.</w:t>
      </w:r>
      <w:r w:rsidRPr="002C375B">
        <w:rPr>
          <w:rFonts w:hint="eastAsia"/>
          <w:sz w:val="24"/>
          <w:szCs w:val="24"/>
        </w:rPr>
        <w:t>人力资源管理员可以管理对应部门的考勤统计</w:t>
      </w:r>
    </w:p>
    <w:p w:rsidR="00906709" w:rsidRPr="002C375B" w:rsidRDefault="005F20B8" w:rsidP="002B75FF">
      <w:pPr>
        <w:spacing w:line="360" w:lineRule="auto"/>
        <w:rPr>
          <w:sz w:val="24"/>
          <w:szCs w:val="24"/>
        </w:rPr>
      </w:pPr>
      <w:r w:rsidRPr="002C375B">
        <w:rPr>
          <w:rFonts w:hint="eastAsia"/>
          <w:sz w:val="24"/>
          <w:szCs w:val="24"/>
        </w:rPr>
        <w:t>（</w:t>
      </w:r>
      <w:r w:rsidRPr="002C375B">
        <w:rPr>
          <w:rFonts w:hint="eastAsia"/>
          <w:sz w:val="24"/>
          <w:szCs w:val="24"/>
        </w:rPr>
        <w:t>2</w:t>
      </w:r>
      <w:r w:rsidRPr="002C375B">
        <w:rPr>
          <w:rFonts w:hint="eastAsia"/>
          <w:sz w:val="24"/>
          <w:szCs w:val="24"/>
        </w:rPr>
        <w:t>）</w:t>
      </w:r>
      <w:r w:rsidRPr="002C375B">
        <w:rPr>
          <w:rFonts w:hint="eastAsia"/>
          <w:sz w:val="24"/>
          <w:szCs w:val="24"/>
        </w:rPr>
        <w:t>.</w:t>
      </w:r>
      <w:r w:rsidRPr="002C375B">
        <w:rPr>
          <w:rFonts w:hint="eastAsia"/>
          <w:sz w:val="24"/>
          <w:szCs w:val="24"/>
        </w:rPr>
        <w:t>非人力资源管理员不可以查看相应部门的考勤统计</w:t>
      </w:r>
    </w:p>
    <w:p w:rsidR="00906709" w:rsidRPr="002C375B" w:rsidRDefault="00906709" w:rsidP="002B75FF">
      <w:pPr>
        <w:spacing w:line="360" w:lineRule="auto"/>
        <w:rPr>
          <w:sz w:val="24"/>
          <w:szCs w:val="24"/>
        </w:rPr>
      </w:pPr>
      <w:r w:rsidRPr="002C375B">
        <w:rPr>
          <w:rFonts w:hint="eastAsia"/>
          <w:sz w:val="24"/>
          <w:szCs w:val="24"/>
        </w:rPr>
        <w:t>注意：在后续讲到的考勤统计中，管理员（在角色管理中设置）可以统计所有员工的考勤，人力资源管理员只可以统计管理部门内的员工考勤</w:t>
      </w:r>
    </w:p>
    <w:p w:rsidR="002C375B" w:rsidRPr="002C375B" w:rsidRDefault="00906709" w:rsidP="002B75FF">
      <w:pPr>
        <w:pStyle w:val="a4"/>
        <w:numPr>
          <w:ilvl w:val="0"/>
          <w:numId w:val="10"/>
        </w:numPr>
        <w:spacing w:line="360" w:lineRule="auto"/>
        <w:ind w:firstLineChars="0"/>
        <w:rPr>
          <w:sz w:val="24"/>
          <w:szCs w:val="24"/>
        </w:rPr>
      </w:pPr>
      <w:r w:rsidRPr="002C375B">
        <w:rPr>
          <w:rFonts w:hint="eastAsia"/>
          <w:sz w:val="24"/>
          <w:szCs w:val="24"/>
        </w:rPr>
        <w:t>人力资源管理员设置——</w:t>
      </w:r>
      <w:r w:rsidR="00F242DB" w:rsidRPr="002C375B">
        <w:rPr>
          <w:rFonts w:hint="eastAsia"/>
          <w:sz w:val="24"/>
          <w:szCs w:val="24"/>
        </w:rPr>
        <w:t>管理员设置和</w:t>
      </w:r>
      <w:r w:rsidRPr="002C375B">
        <w:rPr>
          <w:rFonts w:hint="eastAsia"/>
          <w:sz w:val="24"/>
          <w:szCs w:val="24"/>
        </w:rPr>
        <w:t>管理员批量设置</w:t>
      </w:r>
      <w:r w:rsidR="00F242DB" w:rsidRPr="002C375B">
        <w:rPr>
          <w:rFonts w:hint="eastAsia"/>
          <w:sz w:val="24"/>
          <w:szCs w:val="24"/>
        </w:rPr>
        <w:t>，界面如下图：</w:t>
      </w:r>
    </w:p>
    <w:p w:rsidR="00F242DB" w:rsidRDefault="00F242DB" w:rsidP="002B75FF">
      <w:pPr>
        <w:spacing w:line="360" w:lineRule="auto"/>
      </w:pPr>
      <w:r>
        <w:rPr>
          <w:noProof/>
        </w:rPr>
        <w:drawing>
          <wp:inline distT="0" distB="0" distL="0" distR="0" wp14:anchorId="308DC3D2" wp14:editId="499E2408">
            <wp:extent cx="5274310" cy="1806940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2DB" w:rsidRPr="002C375B" w:rsidRDefault="00F242DB" w:rsidP="002B75FF">
      <w:pPr>
        <w:pStyle w:val="a4"/>
        <w:spacing w:line="360" w:lineRule="auto"/>
        <w:ind w:left="420" w:firstLineChars="0" w:firstLine="0"/>
        <w:jc w:val="center"/>
        <w:rPr>
          <w:sz w:val="24"/>
          <w:szCs w:val="24"/>
        </w:rPr>
      </w:pPr>
      <w:r w:rsidRPr="002B75FF">
        <w:rPr>
          <w:rFonts w:asciiTheme="minorEastAsia" w:hAnsiTheme="minorEastAsia" w:hint="eastAsia"/>
          <w:sz w:val="24"/>
          <w:szCs w:val="24"/>
        </w:rPr>
        <w:lastRenderedPageBreak/>
        <w:t>图</w:t>
      </w:r>
      <w:r w:rsidR="00724B00" w:rsidRPr="002B75FF">
        <w:rPr>
          <w:rFonts w:asciiTheme="minorEastAsia" w:hAnsiTheme="minorEastAsia" w:hint="eastAsia"/>
          <w:sz w:val="24"/>
          <w:szCs w:val="24"/>
        </w:rPr>
        <w:t>5-1</w:t>
      </w:r>
      <w:r w:rsidRPr="002B75FF">
        <w:rPr>
          <w:rFonts w:asciiTheme="minorEastAsia" w:hAnsiTheme="minorEastAsia" w:hint="eastAsia"/>
          <w:sz w:val="24"/>
          <w:szCs w:val="24"/>
        </w:rPr>
        <w:t>.人力资源管理员设置界面图</w:t>
      </w:r>
    </w:p>
    <w:p w:rsidR="00906709" w:rsidRPr="002C375B" w:rsidRDefault="00906709" w:rsidP="002B75FF">
      <w:pPr>
        <w:spacing w:line="360" w:lineRule="auto"/>
        <w:rPr>
          <w:sz w:val="24"/>
          <w:szCs w:val="24"/>
        </w:rPr>
      </w:pPr>
      <w:r w:rsidRPr="002C375B">
        <w:rPr>
          <w:rFonts w:hint="eastAsia"/>
          <w:sz w:val="24"/>
          <w:szCs w:val="24"/>
        </w:rPr>
        <w:t>（</w:t>
      </w:r>
      <w:r w:rsidRPr="002C375B">
        <w:rPr>
          <w:rFonts w:hint="eastAsia"/>
          <w:sz w:val="24"/>
          <w:szCs w:val="24"/>
        </w:rPr>
        <w:t>1</w:t>
      </w:r>
      <w:r w:rsidRPr="002C375B">
        <w:rPr>
          <w:rFonts w:hint="eastAsia"/>
          <w:sz w:val="24"/>
          <w:szCs w:val="24"/>
        </w:rPr>
        <w:t>）</w:t>
      </w:r>
      <w:r w:rsidRPr="002C375B">
        <w:rPr>
          <w:rFonts w:hint="eastAsia"/>
          <w:sz w:val="24"/>
          <w:szCs w:val="24"/>
        </w:rPr>
        <w:t>.</w:t>
      </w:r>
      <w:r w:rsidRPr="002C375B">
        <w:rPr>
          <w:rFonts w:hint="eastAsia"/>
          <w:sz w:val="24"/>
          <w:szCs w:val="24"/>
        </w:rPr>
        <w:t>在人力资源管理员中添加指定员工</w:t>
      </w:r>
    </w:p>
    <w:p w:rsidR="00906709" w:rsidRPr="002C375B" w:rsidRDefault="00906709" w:rsidP="002B75FF">
      <w:pPr>
        <w:spacing w:line="360" w:lineRule="auto"/>
        <w:rPr>
          <w:sz w:val="24"/>
          <w:szCs w:val="24"/>
        </w:rPr>
      </w:pPr>
      <w:r w:rsidRPr="002C375B">
        <w:rPr>
          <w:rFonts w:hint="eastAsia"/>
          <w:sz w:val="24"/>
          <w:szCs w:val="24"/>
        </w:rPr>
        <w:t>（</w:t>
      </w:r>
      <w:r w:rsidRPr="002C375B">
        <w:rPr>
          <w:rFonts w:hint="eastAsia"/>
          <w:sz w:val="24"/>
          <w:szCs w:val="24"/>
        </w:rPr>
        <w:t>2</w:t>
      </w:r>
      <w:r w:rsidRPr="002C375B">
        <w:rPr>
          <w:rFonts w:hint="eastAsia"/>
          <w:sz w:val="24"/>
          <w:szCs w:val="24"/>
        </w:rPr>
        <w:t>）</w:t>
      </w:r>
      <w:r w:rsidRPr="002C375B">
        <w:rPr>
          <w:rFonts w:hint="eastAsia"/>
          <w:sz w:val="24"/>
          <w:szCs w:val="24"/>
        </w:rPr>
        <w:t>.</w:t>
      </w:r>
      <w:r w:rsidRPr="002C375B">
        <w:rPr>
          <w:rFonts w:hint="eastAsia"/>
          <w:sz w:val="24"/>
          <w:szCs w:val="24"/>
        </w:rPr>
        <w:t>在请选择部门中添加</w:t>
      </w:r>
      <w:r w:rsidR="00F242DB" w:rsidRPr="002C375B">
        <w:rPr>
          <w:rFonts w:hint="eastAsia"/>
          <w:sz w:val="24"/>
          <w:szCs w:val="24"/>
        </w:rPr>
        <w:t>要管理的部门</w:t>
      </w:r>
    </w:p>
    <w:p w:rsidR="00F242DB" w:rsidRPr="002C375B" w:rsidRDefault="00F242DB" w:rsidP="002B75FF">
      <w:pPr>
        <w:spacing w:line="360" w:lineRule="auto"/>
        <w:rPr>
          <w:sz w:val="24"/>
          <w:szCs w:val="24"/>
        </w:rPr>
      </w:pPr>
      <w:r w:rsidRPr="002C375B">
        <w:rPr>
          <w:rFonts w:hint="eastAsia"/>
          <w:sz w:val="24"/>
          <w:szCs w:val="24"/>
        </w:rPr>
        <w:t>（</w:t>
      </w:r>
      <w:r w:rsidRPr="002C375B">
        <w:rPr>
          <w:rFonts w:hint="eastAsia"/>
          <w:sz w:val="24"/>
          <w:szCs w:val="24"/>
        </w:rPr>
        <w:t>3</w:t>
      </w:r>
      <w:r w:rsidRPr="002C375B">
        <w:rPr>
          <w:rFonts w:hint="eastAsia"/>
          <w:sz w:val="24"/>
          <w:szCs w:val="24"/>
        </w:rPr>
        <w:t>）</w:t>
      </w:r>
      <w:r w:rsidRPr="002C375B">
        <w:rPr>
          <w:rFonts w:hint="eastAsia"/>
          <w:sz w:val="24"/>
          <w:szCs w:val="24"/>
        </w:rPr>
        <w:t>.</w:t>
      </w:r>
      <w:r w:rsidRPr="002C375B">
        <w:rPr>
          <w:rFonts w:hint="eastAsia"/>
          <w:sz w:val="24"/>
          <w:szCs w:val="24"/>
        </w:rPr>
        <w:t>操作按钮选择批量添加，图片如下：</w:t>
      </w:r>
    </w:p>
    <w:p w:rsidR="00F242DB" w:rsidRDefault="00F242DB" w:rsidP="002B75FF">
      <w:pPr>
        <w:spacing w:line="360" w:lineRule="auto"/>
      </w:pPr>
      <w:r>
        <w:rPr>
          <w:noProof/>
        </w:rPr>
        <w:drawing>
          <wp:inline distT="0" distB="0" distL="0" distR="0" wp14:anchorId="52D93174" wp14:editId="714B1437">
            <wp:extent cx="5274310" cy="2140857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2DB" w:rsidRPr="002B75FF" w:rsidRDefault="00F242DB" w:rsidP="002B75FF">
      <w:pPr>
        <w:pStyle w:val="a4"/>
        <w:spacing w:line="360" w:lineRule="auto"/>
        <w:ind w:left="420" w:firstLineChars="0" w:firstLine="0"/>
        <w:jc w:val="center"/>
        <w:rPr>
          <w:rFonts w:asciiTheme="minorEastAsia" w:hAnsiTheme="minorEastAsia"/>
          <w:sz w:val="24"/>
          <w:szCs w:val="24"/>
        </w:rPr>
      </w:pPr>
      <w:r w:rsidRPr="002B75FF">
        <w:rPr>
          <w:rFonts w:asciiTheme="minorEastAsia" w:hAnsiTheme="minorEastAsia" w:hint="eastAsia"/>
          <w:sz w:val="24"/>
          <w:szCs w:val="24"/>
        </w:rPr>
        <w:t>图</w:t>
      </w:r>
      <w:r w:rsidR="00724B00" w:rsidRPr="002B75FF">
        <w:rPr>
          <w:rFonts w:asciiTheme="minorEastAsia" w:hAnsiTheme="minorEastAsia" w:hint="eastAsia"/>
          <w:sz w:val="24"/>
          <w:szCs w:val="24"/>
        </w:rPr>
        <w:t>5</w:t>
      </w:r>
      <w:r w:rsidRPr="002B75FF">
        <w:rPr>
          <w:rFonts w:asciiTheme="minorEastAsia" w:hAnsiTheme="minorEastAsia" w:hint="eastAsia"/>
          <w:sz w:val="24"/>
          <w:szCs w:val="24"/>
        </w:rPr>
        <w:t>-</w:t>
      </w:r>
      <w:r w:rsidR="00724B00" w:rsidRPr="002B75FF">
        <w:rPr>
          <w:rFonts w:asciiTheme="minorEastAsia" w:hAnsiTheme="minorEastAsia" w:hint="eastAsia"/>
          <w:sz w:val="24"/>
          <w:szCs w:val="24"/>
        </w:rPr>
        <w:t>2</w:t>
      </w:r>
      <w:r w:rsidRPr="002B75FF">
        <w:rPr>
          <w:rFonts w:asciiTheme="minorEastAsia" w:hAnsiTheme="minorEastAsia" w:hint="eastAsia"/>
          <w:sz w:val="24"/>
          <w:szCs w:val="24"/>
        </w:rPr>
        <w:t>.批量设置人力资源管理员界面图</w:t>
      </w:r>
    </w:p>
    <w:p w:rsidR="00F242DB" w:rsidRPr="002C375B" w:rsidRDefault="00F242DB" w:rsidP="002B75FF">
      <w:pPr>
        <w:spacing w:line="360" w:lineRule="auto"/>
        <w:rPr>
          <w:sz w:val="24"/>
          <w:szCs w:val="24"/>
        </w:rPr>
      </w:pPr>
      <w:r w:rsidRPr="002C375B">
        <w:rPr>
          <w:rFonts w:hint="eastAsia"/>
          <w:sz w:val="24"/>
          <w:szCs w:val="24"/>
        </w:rPr>
        <w:t>（</w:t>
      </w:r>
      <w:r w:rsidRPr="002C375B">
        <w:rPr>
          <w:rFonts w:hint="eastAsia"/>
          <w:sz w:val="24"/>
          <w:szCs w:val="24"/>
        </w:rPr>
        <w:t>4</w:t>
      </w:r>
      <w:r w:rsidRPr="002C375B">
        <w:rPr>
          <w:rFonts w:hint="eastAsia"/>
          <w:sz w:val="24"/>
          <w:szCs w:val="24"/>
        </w:rPr>
        <w:t>）</w:t>
      </w:r>
      <w:r w:rsidRPr="002C375B">
        <w:rPr>
          <w:rFonts w:hint="eastAsia"/>
          <w:sz w:val="24"/>
          <w:szCs w:val="24"/>
        </w:rPr>
        <w:t>.</w:t>
      </w:r>
      <w:r w:rsidRPr="002C375B">
        <w:rPr>
          <w:rFonts w:hint="eastAsia"/>
          <w:sz w:val="24"/>
          <w:szCs w:val="24"/>
        </w:rPr>
        <w:t>最后单击确定，此时人力资源管理员就设置好了。详细信息如下图：</w:t>
      </w:r>
    </w:p>
    <w:p w:rsidR="00724B00" w:rsidRDefault="00F242DB" w:rsidP="002B75FF">
      <w:pPr>
        <w:spacing w:line="360" w:lineRule="auto"/>
      </w:pPr>
      <w:r>
        <w:rPr>
          <w:noProof/>
        </w:rPr>
        <w:drawing>
          <wp:inline distT="0" distB="0" distL="0" distR="0" wp14:anchorId="68538374" wp14:editId="66E6F48C">
            <wp:extent cx="5274310" cy="1670809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2DB" w:rsidRPr="002B75FF" w:rsidRDefault="00F242DB" w:rsidP="002B75FF">
      <w:pPr>
        <w:pStyle w:val="a4"/>
        <w:spacing w:line="360" w:lineRule="auto"/>
        <w:ind w:left="420" w:firstLineChars="0" w:firstLine="0"/>
        <w:jc w:val="center"/>
        <w:rPr>
          <w:rFonts w:asciiTheme="minorEastAsia" w:hAnsiTheme="minorEastAsia"/>
          <w:sz w:val="24"/>
          <w:szCs w:val="24"/>
        </w:rPr>
      </w:pPr>
      <w:r w:rsidRPr="002B75FF">
        <w:rPr>
          <w:rFonts w:asciiTheme="minorEastAsia" w:hAnsiTheme="minorEastAsia" w:hint="eastAsia"/>
          <w:sz w:val="24"/>
          <w:szCs w:val="24"/>
        </w:rPr>
        <w:t>图</w:t>
      </w:r>
      <w:r w:rsidR="00724B00" w:rsidRPr="002B75FF">
        <w:rPr>
          <w:rFonts w:asciiTheme="minorEastAsia" w:hAnsiTheme="minorEastAsia" w:hint="eastAsia"/>
          <w:sz w:val="24"/>
          <w:szCs w:val="24"/>
        </w:rPr>
        <w:t>5-3</w:t>
      </w:r>
      <w:r w:rsidRPr="002B75FF">
        <w:rPr>
          <w:rFonts w:asciiTheme="minorEastAsia" w:hAnsiTheme="minorEastAsia" w:hint="eastAsia"/>
          <w:sz w:val="24"/>
          <w:szCs w:val="24"/>
        </w:rPr>
        <w:t>.</w:t>
      </w:r>
      <w:r w:rsidR="00724B00" w:rsidRPr="002B75FF">
        <w:rPr>
          <w:rFonts w:asciiTheme="minorEastAsia" w:hAnsiTheme="minorEastAsia" w:hint="eastAsia"/>
          <w:sz w:val="24"/>
          <w:szCs w:val="24"/>
        </w:rPr>
        <w:t>批量设置人力资源管理员成功后的界面图</w:t>
      </w:r>
    </w:p>
    <w:p w:rsidR="00724B00" w:rsidRPr="002C375B" w:rsidRDefault="00724B00" w:rsidP="002B75FF">
      <w:pPr>
        <w:spacing w:line="360" w:lineRule="auto"/>
        <w:rPr>
          <w:sz w:val="24"/>
          <w:szCs w:val="24"/>
        </w:rPr>
      </w:pPr>
      <w:r w:rsidRPr="002C375B">
        <w:rPr>
          <w:rFonts w:hint="eastAsia"/>
          <w:sz w:val="24"/>
          <w:szCs w:val="24"/>
        </w:rPr>
        <w:t>（</w:t>
      </w:r>
      <w:r w:rsidRPr="002C375B">
        <w:rPr>
          <w:rFonts w:hint="eastAsia"/>
          <w:sz w:val="24"/>
          <w:szCs w:val="24"/>
        </w:rPr>
        <w:t>5</w:t>
      </w:r>
      <w:r w:rsidRPr="002C375B">
        <w:rPr>
          <w:rFonts w:hint="eastAsia"/>
          <w:sz w:val="24"/>
          <w:szCs w:val="24"/>
        </w:rPr>
        <w:t>）</w:t>
      </w:r>
      <w:r w:rsidRPr="002C375B">
        <w:rPr>
          <w:rFonts w:hint="eastAsia"/>
          <w:sz w:val="24"/>
          <w:szCs w:val="24"/>
        </w:rPr>
        <w:t>.</w:t>
      </w:r>
      <w:r w:rsidRPr="002C375B">
        <w:rPr>
          <w:rFonts w:hint="eastAsia"/>
          <w:sz w:val="24"/>
          <w:szCs w:val="24"/>
        </w:rPr>
        <w:t>更改人力资源管理的方法有两种</w:t>
      </w:r>
    </w:p>
    <w:p w:rsidR="00724B00" w:rsidRPr="002C375B" w:rsidRDefault="00724B00" w:rsidP="002B75FF">
      <w:pPr>
        <w:spacing w:line="360" w:lineRule="auto"/>
        <w:rPr>
          <w:sz w:val="24"/>
          <w:szCs w:val="24"/>
        </w:rPr>
      </w:pPr>
      <w:r w:rsidRPr="002C375B">
        <w:rPr>
          <w:rFonts w:hint="eastAsia"/>
          <w:sz w:val="24"/>
          <w:szCs w:val="24"/>
        </w:rPr>
        <w:t>方法一：在人力资源管理员设置—</w:t>
      </w:r>
      <w:r w:rsidRPr="002C375B">
        <w:rPr>
          <w:rFonts w:hint="eastAsia"/>
          <w:sz w:val="24"/>
          <w:szCs w:val="24"/>
        </w:rPr>
        <w:t>&gt;</w:t>
      </w:r>
      <w:r w:rsidRPr="002C375B">
        <w:rPr>
          <w:rFonts w:hint="eastAsia"/>
          <w:sz w:val="24"/>
          <w:szCs w:val="24"/>
        </w:rPr>
        <w:t>管理员设置下，找到对应的部门，单击部门后面的编辑按钮，可以进行部门人力资源管理员的变更操作。详图如下：</w:t>
      </w:r>
    </w:p>
    <w:p w:rsidR="00724B00" w:rsidRDefault="00724B00" w:rsidP="002B75FF">
      <w:pPr>
        <w:spacing w:line="360" w:lineRule="auto"/>
      </w:pPr>
      <w:r>
        <w:rPr>
          <w:noProof/>
        </w:rPr>
        <w:drawing>
          <wp:inline distT="0" distB="0" distL="0" distR="0" wp14:anchorId="45407EEB" wp14:editId="5651D1F7">
            <wp:extent cx="5274310" cy="1808771"/>
            <wp:effectExtent l="0" t="0" r="254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9E5" w:rsidRPr="002B75FF" w:rsidRDefault="00B659E5" w:rsidP="002B75FF">
      <w:pPr>
        <w:pStyle w:val="a4"/>
        <w:spacing w:line="360" w:lineRule="auto"/>
        <w:ind w:left="420" w:firstLineChars="0" w:firstLine="0"/>
        <w:jc w:val="center"/>
        <w:rPr>
          <w:rFonts w:asciiTheme="minorEastAsia" w:hAnsiTheme="minorEastAsia"/>
          <w:sz w:val="24"/>
          <w:szCs w:val="24"/>
        </w:rPr>
      </w:pPr>
      <w:r w:rsidRPr="002B75FF">
        <w:rPr>
          <w:rFonts w:asciiTheme="minorEastAsia" w:hAnsiTheme="minorEastAsia" w:hint="eastAsia"/>
          <w:sz w:val="24"/>
          <w:szCs w:val="24"/>
        </w:rPr>
        <w:lastRenderedPageBreak/>
        <w:t>图5-4.一个部门变更人力资源管理员的界面图</w:t>
      </w:r>
    </w:p>
    <w:p w:rsidR="00724B00" w:rsidRPr="002C375B" w:rsidRDefault="00724B00" w:rsidP="002B75FF">
      <w:pPr>
        <w:spacing w:line="360" w:lineRule="auto"/>
        <w:rPr>
          <w:sz w:val="24"/>
          <w:szCs w:val="24"/>
        </w:rPr>
      </w:pPr>
      <w:r w:rsidRPr="002C375B">
        <w:rPr>
          <w:rFonts w:hint="eastAsia"/>
          <w:sz w:val="24"/>
          <w:szCs w:val="24"/>
        </w:rPr>
        <w:t>方法二：在人力资源管理员设置—</w:t>
      </w:r>
      <w:r w:rsidRPr="002C375B">
        <w:rPr>
          <w:rFonts w:hint="eastAsia"/>
          <w:sz w:val="24"/>
          <w:szCs w:val="24"/>
        </w:rPr>
        <w:t>&gt;</w:t>
      </w:r>
      <w:r w:rsidRPr="002C375B">
        <w:rPr>
          <w:rFonts w:hint="eastAsia"/>
          <w:sz w:val="24"/>
          <w:szCs w:val="24"/>
        </w:rPr>
        <w:t>管理员批量设置中，选择</w:t>
      </w:r>
      <w:r w:rsidR="00B659E5" w:rsidRPr="002C375B">
        <w:rPr>
          <w:rFonts w:hint="eastAsia"/>
          <w:sz w:val="24"/>
          <w:szCs w:val="24"/>
        </w:rPr>
        <w:t>相应的员工和部门，同时选中批量删除，最后单击确定按钮即可完成人力资源管理批量变更的操作，详图如下：</w:t>
      </w:r>
    </w:p>
    <w:p w:rsidR="00B659E5" w:rsidRDefault="00B659E5" w:rsidP="002B75FF">
      <w:pPr>
        <w:spacing w:line="360" w:lineRule="auto"/>
      </w:pPr>
      <w:r>
        <w:rPr>
          <w:noProof/>
        </w:rPr>
        <w:drawing>
          <wp:inline distT="0" distB="0" distL="0" distR="0" wp14:anchorId="1BF0CD58" wp14:editId="00026FEE">
            <wp:extent cx="5274310" cy="2013883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9E5" w:rsidRPr="002B75FF" w:rsidRDefault="00B659E5" w:rsidP="002B75FF">
      <w:pPr>
        <w:pStyle w:val="a4"/>
        <w:spacing w:line="360" w:lineRule="auto"/>
        <w:ind w:left="420" w:firstLineChars="0" w:firstLine="0"/>
        <w:jc w:val="center"/>
        <w:rPr>
          <w:rFonts w:asciiTheme="minorEastAsia" w:hAnsiTheme="minorEastAsia"/>
          <w:sz w:val="24"/>
          <w:szCs w:val="24"/>
        </w:rPr>
      </w:pPr>
      <w:r w:rsidRPr="002B75FF">
        <w:rPr>
          <w:rFonts w:asciiTheme="minorEastAsia" w:hAnsiTheme="minorEastAsia" w:hint="eastAsia"/>
          <w:sz w:val="24"/>
          <w:szCs w:val="24"/>
        </w:rPr>
        <w:t>图5-5.批量部门变更人力资源管理员的界面图</w:t>
      </w:r>
    </w:p>
    <w:p w:rsidR="00A13337" w:rsidRPr="00A13337" w:rsidRDefault="00724B00" w:rsidP="002B75FF">
      <w:pPr>
        <w:pStyle w:val="2"/>
        <w:spacing w:line="360" w:lineRule="auto"/>
      </w:pPr>
      <w:r>
        <w:rPr>
          <w:rFonts w:hint="eastAsia"/>
        </w:rPr>
        <w:t>Step6</w:t>
      </w:r>
      <w:r>
        <w:rPr>
          <w:rFonts w:hint="eastAsia"/>
        </w:rPr>
        <w:t>：考勤规则设置</w:t>
      </w:r>
    </w:p>
    <w:p w:rsidR="002C375B" w:rsidRPr="002C375B" w:rsidRDefault="00A13337" w:rsidP="002B75FF">
      <w:pPr>
        <w:pStyle w:val="a4"/>
        <w:numPr>
          <w:ilvl w:val="0"/>
          <w:numId w:val="11"/>
        </w:numPr>
        <w:spacing w:line="360" w:lineRule="auto"/>
        <w:ind w:firstLineChars="0"/>
        <w:rPr>
          <w:sz w:val="24"/>
          <w:szCs w:val="24"/>
        </w:rPr>
      </w:pPr>
      <w:r w:rsidRPr="002C375B">
        <w:rPr>
          <w:rFonts w:hint="eastAsia"/>
          <w:sz w:val="24"/>
          <w:szCs w:val="24"/>
        </w:rPr>
        <w:t>打开考勤规则设置后，</w:t>
      </w:r>
      <w:r w:rsidR="00B659E5" w:rsidRPr="002C375B">
        <w:rPr>
          <w:rFonts w:hint="eastAsia"/>
          <w:sz w:val="24"/>
          <w:szCs w:val="24"/>
        </w:rPr>
        <w:t>根据本公司实际的上班时间进行排班</w:t>
      </w:r>
      <w:r w:rsidRPr="002C375B">
        <w:rPr>
          <w:rFonts w:hint="eastAsia"/>
          <w:sz w:val="24"/>
          <w:szCs w:val="24"/>
        </w:rPr>
        <w:t>。单击新建排班类型，其详细信息图如下：</w:t>
      </w:r>
    </w:p>
    <w:p w:rsidR="00A13337" w:rsidRDefault="00A13337" w:rsidP="002B75FF">
      <w:pPr>
        <w:spacing w:line="360" w:lineRule="auto"/>
      </w:pPr>
      <w:r>
        <w:rPr>
          <w:noProof/>
        </w:rPr>
        <w:drawing>
          <wp:inline distT="0" distB="0" distL="0" distR="0" wp14:anchorId="788CB175" wp14:editId="4880D7F5">
            <wp:extent cx="5274310" cy="2867660"/>
            <wp:effectExtent l="0" t="0" r="254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14B" w:rsidRPr="002B75FF" w:rsidRDefault="00FB714B" w:rsidP="002B75FF">
      <w:pPr>
        <w:pStyle w:val="a4"/>
        <w:spacing w:line="360" w:lineRule="auto"/>
        <w:ind w:left="420" w:firstLineChars="0" w:firstLine="0"/>
        <w:jc w:val="center"/>
        <w:rPr>
          <w:rFonts w:asciiTheme="minorEastAsia" w:hAnsiTheme="minorEastAsia"/>
          <w:sz w:val="24"/>
          <w:szCs w:val="24"/>
        </w:rPr>
      </w:pPr>
      <w:r w:rsidRPr="002B75FF">
        <w:rPr>
          <w:rFonts w:asciiTheme="minorEastAsia" w:hAnsiTheme="minorEastAsia" w:hint="eastAsia"/>
          <w:sz w:val="24"/>
          <w:szCs w:val="24"/>
        </w:rPr>
        <w:t>图6-1.新建排班类型界面图</w:t>
      </w:r>
    </w:p>
    <w:p w:rsidR="002C375B" w:rsidRPr="002C375B" w:rsidRDefault="00A13337" w:rsidP="002B75FF">
      <w:pPr>
        <w:pStyle w:val="a4"/>
        <w:numPr>
          <w:ilvl w:val="0"/>
          <w:numId w:val="11"/>
        </w:numPr>
        <w:spacing w:line="360" w:lineRule="auto"/>
        <w:ind w:firstLineChars="0"/>
        <w:rPr>
          <w:sz w:val="24"/>
          <w:szCs w:val="24"/>
        </w:rPr>
      </w:pPr>
      <w:r w:rsidRPr="002C375B">
        <w:rPr>
          <w:rFonts w:hint="eastAsia"/>
          <w:sz w:val="24"/>
          <w:szCs w:val="24"/>
        </w:rPr>
        <w:t>排班设置规则如下图：</w:t>
      </w:r>
    </w:p>
    <w:p w:rsidR="00FB714B" w:rsidRDefault="006C1D38" w:rsidP="002B75FF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11E99C69" wp14:editId="4A2229C8">
            <wp:extent cx="5274310" cy="2800146"/>
            <wp:effectExtent l="0" t="0" r="254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251" w:rsidRPr="002B75FF" w:rsidRDefault="00FC2251" w:rsidP="002B75FF">
      <w:pPr>
        <w:pStyle w:val="a4"/>
        <w:spacing w:line="360" w:lineRule="auto"/>
        <w:ind w:left="420" w:firstLineChars="0" w:firstLine="0"/>
        <w:jc w:val="center"/>
        <w:rPr>
          <w:rFonts w:asciiTheme="minorEastAsia" w:hAnsiTheme="minorEastAsia"/>
          <w:sz w:val="24"/>
          <w:szCs w:val="24"/>
        </w:rPr>
      </w:pPr>
      <w:r w:rsidRPr="002B75FF">
        <w:rPr>
          <w:rFonts w:asciiTheme="minorEastAsia" w:hAnsiTheme="minorEastAsia" w:hint="eastAsia"/>
          <w:sz w:val="24"/>
          <w:szCs w:val="24"/>
        </w:rPr>
        <w:t>图6-2.新建排班类型例图</w:t>
      </w:r>
    </w:p>
    <w:p w:rsidR="002C375B" w:rsidRPr="002C375B" w:rsidRDefault="00FC2251" w:rsidP="002B75FF">
      <w:pPr>
        <w:spacing w:line="360" w:lineRule="auto"/>
        <w:rPr>
          <w:sz w:val="24"/>
          <w:szCs w:val="24"/>
        </w:rPr>
      </w:pPr>
      <w:r w:rsidRPr="002C375B">
        <w:rPr>
          <w:rFonts w:hint="eastAsia"/>
          <w:sz w:val="24"/>
          <w:szCs w:val="24"/>
        </w:rPr>
        <w:t>2.1</w:t>
      </w:r>
      <w:r w:rsidR="006C1D38" w:rsidRPr="002C375B">
        <w:rPr>
          <w:rFonts w:hint="eastAsia"/>
          <w:sz w:val="24"/>
          <w:szCs w:val="24"/>
        </w:rPr>
        <w:t>签到打卡设置说明如下：</w:t>
      </w:r>
    </w:p>
    <w:p w:rsidR="00A13337" w:rsidRPr="002C375B" w:rsidRDefault="00FB714B" w:rsidP="002B75FF">
      <w:pPr>
        <w:spacing w:line="360" w:lineRule="auto"/>
        <w:rPr>
          <w:sz w:val="24"/>
          <w:szCs w:val="24"/>
        </w:rPr>
      </w:pPr>
      <w:r w:rsidRPr="002C375B">
        <w:rPr>
          <w:rFonts w:hint="eastAsia"/>
          <w:sz w:val="24"/>
          <w:szCs w:val="24"/>
        </w:rPr>
        <w:t>（</w:t>
      </w:r>
      <w:r w:rsidRPr="002C375B">
        <w:rPr>
          <w:rFonts w:hint="eastAsia"/>
          <w:sz w:val="24"/>
          <w:szCs w:val="24"/>
        </w:rPr>
        <w:t>1</w:t>
      </w:r>
      <w:r w:rsidRPr="002C375B">
        <w:rPr>
          <w:rFonts w:hint="eastAsia"/>
          <w:sz w:val="24"/>
          <w:szCs w:val="24"/>
        </w:rPr>
        <w:t>）</w:t>
      </w:r>
      <w:r w:rsidRPr="002C375B">
        <w:rPr>
          <w:rFonts w:hint="eastAsia"/>
          <w:sz w:val="24"/>
          <w:szCs w:val="24"/>
        </w:rPr>
        <w:t>.</w:t>
      </w:r>
      <w:r w:rsidRPr="002C375B">
        <w:rPr>
          <w:rFonts w:hint="eastAsia"/>
          <w:sz w:val="24"/>
          <w:szCs w:val="24"/>
        </w:rPr>
        <w:t>排班类型说明【正常班】——排班名称为【正常班】</w:t>
      </w:r>
    </w:p>
    <w:p w:rsidR="00FB714B" w:rsidRPr="002C375B" w:rsidRDefault="00FB714B" w:rsidP="002B75FF">
      <w:pPr>
        <w:spacing w:line="360" w:lineRule="auto"/>
        <w:rPr>
          <w:sz w:val="24"/>
          <w:szCs w:val="24"/>
        </w:rPr>
      </w:pPr>
      <w:r w:rsidRPr="002C375B">
        <w:rPr>
          <w:rFonts w:hint="eastAsia"/>
          <w:sz w:val="24"/>
          <w:szCs w:val="24"/>
        </w:rPr>
        <w:t>（</w:t>
      </w:r>
      <w:r w:rsidRPr="002C375B">
        <w:rPr>
          <w:rFonts w:hint="eastAsia"/>
          <w:sz w:val="24"/>
          <w:szCs w:val="24"/>
        </w:rPr>
        <w:t>2</w:t>
      </w:r>
      <w:r w:rsidRPr="002C375B">
        <w:rPr>
          <w:rFonts w:hint="eastAsia"/>
          <w:sz w:val="24"/>
          <w:szCs w:val="24"/>
        </w:rPr>
        <w:t>）</w:t>
      </w:r>
      <w:r w:rsidRPr="002C375B">
        <w:rPr>
          <w:rFonts w:hint="eastAsia"/>
          <w:sz w:val="24"/>
          <w:szCs w:val="24"/>
        </w:rPr>
        <w:t>.</w:t>
      </w:r>
      <w:r w:rsidRPr="002C375B">
        <w:rPr>
          <w:rFonts w:hint="eastAsia"/>
          <w:sz w:val="24"/>
          <w:szCs w:val="24"/>
        </w:rPr>
        <w:t>签到时间：</w:t>
      </w:r>
      <w:r w:rsidRPr="002C375B">
        <w:rPr>
          <w:rFonts w:hint="eastAsia"/>
          <w:sz w:val="24"/>
          <w:szCs w:val="24"/>
        </w:rPr>
        <w:t>9:00:00</w:t>
      </w:r>
      <w:r w:rsidRPr="002C375B">
        <w:rPr>
          <w:rFonts w:hint="eastAsia"/>
          <w:sz w:val="24"/>
          <w:szCs w:val="24"/>
        </w:rPr>
        <w:t>——</w:t>
      </w:r>
      <w:r w:rsidR="006C1D38" w:rsidRPr="002C375B">
        <w:rPr>
          <w:rFonts w:hint="eastAsia"/>
          <w:sz w:val="24"/>
          <w:szCs w:val="24"/>
        </w:rPr>
        <w:t>上班正常打卡为</w:t>
      </w:r>
      <w:r w:rsidR="006C1D38" w:rsidRPr="002C375B">
        <w:rPr>
          <w:rFonts w:hint="eastAsia"/>
          <w:sz w:val="24"/>
          <w:szCs w:val="24"/>
        </w:rPr>
        <w:t>9:00:00</w:t>
      </w:r>
    </w:p>
    <w:p w:rsidR="00FB714B" w:rsidRPr="002C375B" w:rsidRDefault="00FB714B" w:rsidP="002B75FF">
      <w:pPr>
        <w:spacing w:line="360" w:lineRule="auto"/>
        <w:rPr>
          <w:sz w:val="24"/>
          <w:szCs w:val="24"/>
        </w:rPr>
      </w:pPr>
      <w:r w:rsidRPr="002C375B">
        <w:rPr>
          <w:rFonts w:hint="eastAsia"/>
          <w:sz w:val="24"/>
          <w:szCs w:val="24"/>
        </w:rPr>
        <w:t>（</w:t>
      </w:r>
      <w:r w:rsidRPr="002C375B">
        <w:rPr>
          <w:rFonts w:hint="eastAsia"/>
          <w:sz w:val="24"/>
          <w:szCs w:val="24"/>
        </w:rPr>
        <w:t>3</w:t>
      </w:r>
      <w:r w:rsidRPr="002C375B">
        <w:rPr>
          <w:rFonts w:hint="eastAsia"/>
          <w:sz w:val="24"/>
          <w:szCs w:val="24"/>
        </w:rPr>
        <w:t>）</w:t>
      </w:r>
      <w:r w:rsidRPr="002C375B">
        <w:rPr>
          <w:rFonts w:hint="eastAsia"/>
          <w:sz w:val="24"/>
          <w:szCs w:val="24"/>
        </w:rPr>
        <w:t>.</w:t>
      </w:r>
      <w:r w:rsidRPr="002C375B">
        <w:rPr>
          <w:rFonts w:hint="eastAsia"/>
          <w:sz w:val="24"/>
          <w:szCs w:val="24"/>
        </w:rPr>
        <w:t>迟到：</w:t>
      </w:r>
      <w:r w:rsidR="006C1D38" w:rsidRPr="002C375B">
        <w:rPr>
          <w:rFonts w:hint="eastAsia"/>
          <w:sz w:val="24"/>
          <w:szCs w:val="24"/>
        </w:rPr>
        <w:t>5</w:t>
      </w:r>
      <w:r w:rsidRPr="002C375B">
        <w:rPr>
          <w:rFonts w:hint="eastAsia"/>
          <w:sz w:val="24"/>
          <w:szCs w:val="24"/>
        </w:rPr>
        <w:t>分钟正常</w:t>
      </w:r>
      <w:r w:rsidR="006C1D38" w:rsidRPr="002C375B">
        <w:rPr>
          <w:rFonts w:hint="eastAsia"/>
          <w:sz w:val="24"/>
          <w:szCs w:val="24"/>
        </w:rPr>
        <w:t>——</w:t>
      </w:r>
      <w:r w:rsidR="006C1D38" w:rsidRPr="002C375B">
        <w:rPr>
          <w:rFonts w:hint="eastAsia"/>
          <w:sz w:val="24"/>
          <w:szCs w:val="24"/>
        </w:rPr>
        <w:t>9:05:00</w:t>
      </w:r>
      <w:r w:rsidR="006C1D38" w:rsidRPr="002C375B">
        <w:rPr>
          <w:rFonts w:hint="eastAsia"/>
          <w:sz w:val="24"/>
          <w:szCs w:val="24"/>
        </w:rPr>
        <w:t>之后打卡</w:t>
      </w:r>
      <w:r w:rsidRPr="002C375B">
        <w:rPr>
          <w:rFonts w:hint="eastAsia"/>
          <w:sz w:val="24"/>
          <w:szCs w:val="24"/>
        </w:rPr>
        <w:t>为迟到，</w:t>
      </w:r>
      <w:r w:rsidR="006C1D38" w:rsidRPr="002C375B">
        <w:rPr>
          <w:rFonts w:hint="eastAsia"/>
          <w:sz w:val="24"/>
          <w:szCs w:val="24"/>
        </w:rPr>
        <w:t>9:05:00</w:t>
      </w:r>
      <w:r w:rsidR="006C1D38" w:rsidRPr="002C375B">
        <w:rPr>
          <w:rFonts w:hint="eastAsia"/>
          <w:sz w:val="24"/>
          <w:szCs w:val="24"/>
        </w:rPr>
        <w:t>之前打卡为正常上班</w:t>
      </w:r>
    </w:p>
    <w:p w:rsidR="00FB714B" w:rsidRPr="002C375B" w:rsidRDefault="00FB714B" w:rsidP="002B75FF">
      <w:pPr>
        <w:spacing w:line="360" w:lineRule="auto"/>
        <w:rPr>
          <w:sz w:val="24"/>
          <w:szCs w:val="24"/>
        </w:rPr>
      </w:pPr>
      <w:r w:rsidRPr="002C375B">
        <w:rPr>
          <w:rFonts w:hint="eastAsia"/>
          <w:sz w:val="24"/>
          <w:szCs w:val="24"/>
        </w:rPr>
        <w:t>（</w:t>
      </w:r>
      <w:r w:rsidRPr="002C375B">
        <w:rPr>
          <w:rFonts w:hint="eastAsia"/>
          <w:sz w:val="24"/>
          <w:szCs w:val="24"/>
        </w:rPr>
        <w:t>4</w:t>
      </w:r>
      <w:r w:rsidRPr="002C375B">
        <w:rPr>
          <w:rFonts w:hint="eastAsia"/>
          <w:sz w:val="24"/>
          <w:szCs w:val="24"/>
        </w:rPr>
        <w:t>）</w:t>
      </w:r>
      <w:r w:rsidRPr="002C375B">
        <w:rPr>
          <w:rFonts w:hint="eastAsia"/>
          <w:sz w:val="24"/>
          <w:szCs w:val="24"/>
        </w:rPr>
        <w:t>.</w:t>
      </w:r>
      <w:r w:rsidRPr="002C375B">
        <w:rPr>
          <w:rFonts w:hint="eastAsia"/>
          <w:sz w:val="24"/>
          <w:szCs w:val="24"/>
        </w:rPr>
        <w:t>提前：</w:t>
      </w:r>
      <w:r w:rsidR="006C1D38" w:rsidRPr="002C375B">
        <w:rPr>
          <w:rFonts w:hint="eastAsia"/>
          <w:sz w:val="24"/>
          <w:szCs w:val="24"/>
        </w:rPr>
        <w:t>10</w:t>
      </w:r>
      <w:r w:rsidR="00FC2251" w:rsidRPr="002C375B">
        <w:rPr>
          <w:rFonts w:hint="eastAsia"/>
          <w:sz w:val="24"/>
          <w:szCs w:val="24"/>
        </w:rPr>
        <w:t>分钟准许登记</w:t>
      </w:r>
      <w:r w:rsidRPr="002C375B">
        <w:rPr>
          <w:rFonts w:hint="eastAsia"/>
          <w:sz w:val="24"/>
          <w:szCs w:val="24"/>
        </w:rPr>
        <w:t>——</w:t>
      </w:r>
      <w:r w:rsidR="006C1D38" w:rsidRPr="002C375B">
        <w:rPr>
          <w:rFonts w:hint="eastAsia"/>
          <w:sz w:val="24"/>
          <w:szCs w:val="24"/>
        </w:rPr>
        <w:t>8:50:00</w:t>
      </w:r>
      <w:r w:rsidR="006C1D38" w:rsidRPr="002C375B">
        <w:rPr>
          <w:rFonts w:hint="eastAsia"/>
          <w:sz w:val="24"/>
          <w:szCs w:val="24"/>
        </w:rPr>
        <w:t>之后可以打卡</w:t>
      </w:r>
    </w:p>
    <w:p w:rsidR="00A13337" w:rsidRPr="002C375B" w:rsidRDefault="006C1D38" w:rsidP="002B75FF">
      <w:pPr>
        <w:spacing w:line="360" w:lineRule="auto"/>
        <w:rPr>
          <w:sz w:val="24"/>
          <w:szCs w:val="24"/>
        </w:rPr>
      </w:pPr>
      <w:r w:rsidRPr="002C375B">
        <w:rPr>
          <w:rFonts w:hint="eastAsia"/>
          <w:sz w:val="24"/>
          <w:szCs w:val="24"/>
        </w:rPr>
        <w:t>（</w:t>
      </w:r>
      <w:r w:rsidRPr="002C375B">
        <w:rPr>
          <w:rFonts w:hint="eastAsia"/>
          <w:sz w:val="24"/>
          <w:szCs w:val="24"/>
        </w:rPr>
        <w:t>5</w:t>
      </w:r>
      <w:r w:rsidRPr="002C375B">
        <w:rPr>
          <w:rFonts w:hint="eastAsia"/>
          <w:sz w:val="24"/>
          <w:szCs w:val="24"/>
        </w:rPr>
        <w:t>）</w:t>
      </w:r>
      <w:r w:rsidRPr="002C375B">
        <w:rPr>
          <w:rFonts w:hint="eastAsia"/>
          <w:sz w:val="24"/>
          <w:szCs w:val="24"/>
        </w:rPr>
        <w:t>.</w:t>
      </w:r>
      <w:r w:rsidRPr="002C375B">
        <w:rPr>
          <w:rFonts w:hint="eastAsia"/>
          <w:sz w:val="24"/>
          <w:szCs w:val="24"/>
        </w:rPr>
        <w:t>延后：</w:t>
      </w:r>
      <w:r w:rsidRPr="002C375B">
        <w:rPr>
          <w:rFonts w:hint="eastAsia"/>
          <w:sz w:val="24"/>
          <w:szCs w:val="24"/>
        </w:rPr>
        <w:t>15</w:t>
      </w:r>
      <w:r w:rsidRPr="002C375B">
        <w:rPr>
          <w:rFonts w:hint="eastAsia"/>
          <w:sz w:val="24"/>
          <w:szCs w:val="24"/>
        </w:rPr>
        <w:t>分钟准许登录——</w:t>
      </w:r>
      <w:r w:rsidRPr="002C375B">
        <w:rPr>
          <w:rFonts w:hint="eastAsia"/>
          <w:sz w:val="24"/>
          <w:szCs w:val="24"/>
        </w:rPr>
        <w:t>9:15:00</w:t>
      </w:r>
      <w:r w:rsidRPr="002C375B">
        <w:rPr>
          <w:rFonts w:hint="eastAsia"/>
          <w:sz w:val="24"/>
          <w:szCs w:val="24"/>
        </w:rPr>
        <w:t>之前可以打卡</w:t>
      </w:r>
      <w:r w:rsidR="00FC2251" w:rsidRPr="002C375B">
        <w:rPr>
          <w:rFonts w:hint="eastAsia"/>
          <w:sz w:val="24"/>
          <w:szCs w:val="24"/>
        </w:rPr>
        <w:t>上班</w:t>
      </w:r>
      <w:r w:rsidRPr="002C375B">
        <w:rPr>
          <w:rFonts w:hint="eastAsia"/>
          <w:sz w:val="24"/>
          <w:szCs w:val="24"/>
        </w:rPr>
        <w:t>，</w:t>
      </w:r>
      <w:r w:rsidRPr="002C375B">
        <w:rPr>
          <w:rFonts w:hint="eastAsia"/>
          <w:sz w:val="24"/>
          <w:szCs w:val="24"/>
        </w:rPr>
        <w:t>9:15:00</w:t>
      </w:r>
      <w:r w:rsidRPr="002C375B">
        <w:rPr>
          <w:rFonts w:hint="eastAsia"/>
          <w:sz w:val="24"/>
          <w:szCs w:val="24"/>
        </w:rPr>
        <w:t>之后不允许打卡</w:t>
      </w:r>
      <w:r w:rsidR="00FC2251" w:rsidRPr="002C375B">
        <w:rPr>
          <w:rFonts w:hint="eastAsia"/>
          <w:sz w:val="24"/>
          <w:szCs w:val="24"/>
        </w:rPr>
        <w:t>上班</w:t>
      </w:r>
    </w:p>
    <w:p w:rsidR="00A13337" w:rsidRPr="002C375B" w:rsidRDefault="002C375B" w:rsidP="002B75FF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2.2</w:t>
      </w:r>
      <w:r w:rsidR="006C1D38" w:rsidRPr="002C375B">
        <w:rPr>
          <w:sz w:val="24"/>
          <w:szCs w:val="24"/>
        </w:rPr>
        <w:t>签退打卡设置说明如下</w:t>
      </w:r>
      <w:r w:rsidR="006C1D38" w:rsidRPr="002C375B">
        <w:rPr>
          <w:rFonts w:hint="eastAsia"/>
          <w:sz w:val="24"/>
          <w:szCs w:val="24"/>
        </w:rPr>
        <w:t>：</w:t>
      </w:r>
    </w:p>
    <w:p w:rsidR="006C1D38" w:rsidRPr="002C375B" w:rsidRDefault="006C1D38" w:rsidP="002B75FF">
      <w:pPr>
        <w:spacing w:line="360" w:lineRule="auto"/>
        <w:rPr>
          <w:sz w:val="24"/>
          <w:szCs w:val="24"/>
        </w:rPr>
      </w:pPr>
      <w:r w:rsidRPr="002C375B">
        <w:rPr>
          <w:rFonts w:hint="eastAsia"/>
          <w:sz w:val="24"/>
          <w:szCs w:val="24"/>
        </w:rPr>
        <w:t>（</w:t>
      </w:r>
      <w:r w:rsidRPr="002C375B">
        <w:rPr>
          <w:rFonts w:hint="eastAsia"/>
          <w:sz w:val="24"/>
          <w:szCs w:val="24"/>
        </w:rPr>
        <w:t>1</w:t>
      </w:r>
      <w:r w:rsidRPr="002C375B">
        <w:rPr>
          <w:rFonts w:hint="eastAsia"/>
          <w:sz w:val="24"/>
          <w:szCs w:val="24"/>
        </w:rPr>
        <w:t>）</w:t>
      </w:r>
      <w:r w:rsidRPr="002C375B">
        <w:rPr>
          <w:rFonts w:hint="eastAsia"/>
          <w:sz w:val="24"/>
          <w:szCs w:val="24"/>
        </w:rPr>
        <w:t xml:space="preserve">. </w:t>
      </w:r>
      <w:r w:rsidRPr="002C375B">
        <w:rPr>
          <w:rFonts w:hint="eastAsia"/>
          <w:sz w:val="24"/>
          <w:szCs w:val="24"/>
        </w:rPr>
        <w:t>签退时间：</w:t>
      </w:r>
      <w:r w:rsidRPr="002C375B">
        <w:rPr>
          <w:rFonts w:hint="eastAsia"/>
          <w:sz w:val="24"/>
          <w:szCs w:val="24"/>
        </w:rPr>
        <w:t>11:30:00</w:t>
      </w:r>
      <w:r w:rsidRPr="002C375B">
        <w:rPr>
          <w:rFonts w:hint="eastAsia"/>
          <w:sz w:val="24"/>
          <w:szCs w:val="24"/>
        </w:rPr>
        <w:t>——下班正常打卡为</w:t>
      </w:r>
      <w:r w:rsidRPr="002C375B">
        <w:rPr>
          <w:rFonts w:hint="eastAsia"/>
          <w:sz w:val="24"/>
          <w:szCs w:val="24"/>
        </w:rPr>
        <w:t>11:30:00</w:t>
      </w:r>
    </w:p>
    <w:p w:rsidR="006C1D38" w:rsidRPr="002C375B" w:rsidRDefault="006C1D38" w:rsidP="002B75FF">
      <w:pPr>
        <w:spacing w:line="360" w:lineRule="auto"/>
        <w:rPr>
          <w:sz w:val="24"/>
          <w:szCs w:val="24"/>
        </w:rPr>
      </w:pPr>
      <w:r w:rsidRPr="002C375B">
        <w:rPr>
          <w:rFonts w:hint="eastAsia"/>
          <w:sz w:val="24"/>
          <w:szCs w:val="24"/>
        </w:rPr>
        <w:t>（</w:t>
      </w:r>
      <w:r w:rsidRPr="002C375B">
        <w:rPr>
          <w:rFonts w:hint="eastAsia"/>
          <w:sz w:val="24"/>
          <w:szCs w:val="24"/>
        </w:rPr>
        <w:t>2</w:t>
      </w:r>
      <w:r w:rsidRPr="002C375B">
        <w:rPr>
          <w:rFonts w:hint="eastAsia"/>
          <w:sz w:val="24"/>
          <w:szCs w:val="24"/>
        </w:rPr>
        <w:t>）</w:t>
      </w:r>
      <w:r w:rsidRPr="002C375B">
        <w:rPr>
          <w:rFonts w:hint="eastAsia"/>
          <w:sz w:val="24"/>
          <w:szCs w:val="24"/>
        </w:rPr>
        <w:t xml:space="preserve">. </w:t>
      </w:r>
      <w:r w:rsidRPr="002C375B">
        <w:rPr>
          <w:rFonts w:hint="eastAsia"/>
          <w:sz w:val="24"/>
          <w:szCs w:val="24"/>
        </w:rPr>
        <w:t>早退：</w:t>
      </w:r>
      <w:r w:rsidRPr="002C375B">
        <w:rPr>
          <w:rFonts w:hint="eastAsia"/>
          <w:sz w:val="24"/>
          <w:szCs w:val="24"/>
        </w:rPr>
        <w:t>5</w:t>
      </w:r>
      <w:r w:rsidRPr="002C375B">
        <w:rPr>
          <w:rFonts w:hint="eastAsia"/>
          <w:sz w:val="24"/>
          <w:szCs w:val="24"/>
        </w:rPr>
        <w:t>分钟正常——</w:t>
      </w:r>
      <w:r w:rsidRPr="002C375B">
        <w:rPr>
          <w:rFonts w:hint="eastAsia"/>
          <w:sz w:val="24"/>
          <w:szCs w:val="24"/>
        </w:rPr>
        <w:t>11:25:00</w:t>
      </w:r>
      <w:r w:rsidR="00FC2251" w:rsidRPr="002C375B">
        <w:rPr>
          <w:rFonts w:hint="eastAsia"/>
          <w:sz w:val="24"/>
          <w:szCs w:val="24"/>
        </w:rPr>
        <w:t>之前打卡为早退</w:t>
      </w:r>
      <w:r w:rsidRPr="002C375B">
        <w:rPr>
          <w:rFonts w:hint="eastAsia"/>
          <w:sz w:val="24"/>
          <w:szCs w:val="24"/>
        </w:rPr>
        <w:t>，</w:t>
      </w:r>
      <w:r w:rsidRPr="002C375B">
        <w:rPr>
          <w:rFonts w:hint="eastAsia"/>
          <w:sz w:val="24"/>
          <w:szCs w:val="24"/>
        </w:rPr>
        <w:t>11:25:00</w:t>
      </w:r>
      <w:r w:rsidRPr="002C375B">
        <w:rPr>
          <w:rFonts w:hint="eastAsia"/>
          <w:sz w:val="24"/>
          <w:szCs w:val="24"/>
        </w:rPr>
        <w:t>之后打卡为正常下班</w:t>
      </w:r>
    </w:p>
    <w:p w:rsidR="006C1D38" w:rsidRPr="002C375B" w:rsidRDefault="006C1D38" w:rsidP="002B75FF">
      <w:pPr>
        <w:spacing w:line="360" w:lineRule="auto"/>
        <w:rPr>
          <w:sz w:val="24"/>
          <w:szCs w:val="24"/>
        </w:rPr>
      </w:pPr>
      <w:r w:rsidRPr="002C375B">
        <w:rPr>
          <w:rFonts w:hint="eastAsia"/>
          <w:sz w:val="24"/>
          <w:szCs w:val="24"/>
        </w:rPr>
        <w:t>（</w:t>
      </w:r>
      <w:r w:rsidRPr="002C375B">
        <w:rPr>
          <w:rFonts w:hint="eastAsia"/>
          <w:sz w:val="24"/>
          <w:szCs w:val="24"/>
        </w:rPr>
        <w:t>3</w:t>
      </w:r>
      <w:r w:rsidRPr="002C375B">
        <w:rPr>
          <w:rFonts w:hint="eastAsia"/>
          <w:sz w:val="24"/>
          <w:szCs w:val="24"/>
        </w:rPr>
        <w:t>）</w:t>
      </w:r>
      <w:r w:rsidRPr="002C375B">
        <w:rPr>
          <w:rFonts w:hint="eastAsia"/>
          <w:sz w:val="24"/>
          <w:szCs w:val="24"/>
        </w:rPr>
        <w:t>.</w:t>
      </w:r>
      <w:r w:rsidR="00FC2251" w:rsidRPr="002C375B">
        <w:rPr>
          <w:rFonts w:hint="eastAsia"/>
          <w:sz w:val="24"/>
          <w:szCs w:val="24"/>
        </w:rPr>
        <w:t xml:space="preserve"> </w:t>
      </w:r>
      <w:r w:rsidR="00FC2251" w:rsidRPr="002C375B">
        <w:rPr>
          <w:rFonts w:hint="eastAsia"/>
          <w:sz w:val="24"/>
          <w:szCs w:val="24"/>
        </w:rPr>
        <w:t>提前：</w:t>
      </w:r>
      <w:r w:rsidR="00FC2251" w:rsidRPr="002C375B">
        <w:rPr>
          <w:rFonts w:hint="eastAsia"/>
          <w:sz w:val="24"/>
          <w:szCs w:val="24"/>
        </w:rPr>
        <w:t>10</w:t>
      </w:r>
      <w:r w:rsidR="00FC2251" w:rsidRPr="002C375B">
        <w:rPr>
          <w:rFonts w:hint="eastAsia"/>
          <w:sz w:val="24"/>
          <w:szCs w:val="24"/>
        </w:rPr>
        <w:t>分钟准许登记——</w:t>
      </w:r>
      <w:r w:rsidR="00FC2251" w:rsidRPr="002C375B">
        <w:rPr>
          <w:rFonts w:hint="eastAsia"/>
          <w:sz w:val="24"/>
          <w:szCs w:val="24"/>
        </w:rPr>
        <w:t>11:20:00</w:t>
      </w:r>
      <w:r w:rsidR="00FC2251" w:rsidRPr="002C375B">
        <w:rPr>
          <w:rFonts w:hint="eastAsia"/>
          <w:sz w:val="24"/>
          <w:szCs w:val="24"/>
        </w:rPr>
        <w:t>之后可以打卡</w:t>
      </w:r>
    </w:p>
    <w:p w:rsidR="006C1D38" w:rsidRPr="002C375B" w:rsidRDefault="006C1D38" w:rsidP="002B75FF">
      <w:pPr>
        <w:spacing w:line="360" w:lineRule="auto"/>
        <w:rPr>
          <w:sz w:val="24"/>
          <w:szCs w:val="24"/>
        </w:rPr>
      </w:pPr>
      <w:r w:rsidRPr="002C375B">
        <w:rPr>
          <w:rFonts w:hint="eastAsia"/>
          <w:sz w:val="24"/>
          <w:szCs w:val="24"/>
        </w:rPr>
        <w:t>（</w:t>
      </w:r>
      <w:r w:rsidRPr="002C375B">
        <w:rPr>
          <w:rFonts w:hint="eastAsia"/>
          <w:sz w:val="24"/>
          <w:szCs w:val="24"/>
        </w:rPr>
        <w:t>4</w:t>
      </w:r>
      <w:r w:rsidRPr="002C375B">
        <w:rPr>
          <w:rFonts w:hint="eastAsia"/>
          <w:sz w:val="24"/>
          <w:szCs w:val="24"/>
        </w:rPr>
        <w:t>）</w:t>
      </w:r>
      <w:r w:rsidRPr="002C375B">
        <w:rPr>
          <w:rFonts w:hint="eastAsia"/>
          <w:sz w:val="24"/>
          <w:szCs w:val="24"/>
        </w:rPr>
        <w:t>.</w:t>
      </w:r>
      <w:r w:rsidR="00FC2251" w:rsidRPr="002C375B">
        <w:rPr>
          <w:rFonts w:hint="eastAsia"/>
          <w:sz w:val="24"/>
          <w:szCs w:val="24"/>
        </w:rPr>
        <w:t xml:space="preserve"> </w:t>
      </w:r>
      <w:r w:rsidR="00FC2251" w:rsidRPr="002C375B">
        <w:rPr>
          <w:rFonts w:hint="eastAsia"/>
          <w:sz w:val="24"/>
          <w:szCs w:val="24"/>
        </w:rPr>
        <w:t>延后：</w:t>
      </w:r>
      <w:r w:rsidR="00FC2251" w:rsidRPr="002C375B">
        <w:rPr>
          <w:rFonts w:hint="eastAsia"/>
          <w:sz w:val="24"/>
          <w:szCs w:val="24"/>
        </w:rPr>
        <w:t>15</w:t>
      </w:r>
      <w:r w:rsidR="00FC2251" w:rsidRPr="002C375B">
        <w:rPr>
          <w:rFonts w:hint="eastAsia"/>
          <w:sz w:val="24"/>
          <w:szCs w:val="24"/>
        </w:rPr>
        <w:t>分钟准许登记——</w:t>
      </w:r>
      <w:r w:rsidR="00FC2251" w:rsidRPr="002C375B">
        <w:rPr>
          <w:rFonts w:hint="eastAsia"/>
          <w:sz w:val="24"/>
          <w:szCs w:val="24"/>
        </w:rPr>
        <w:t>11:45:00</w:t>
      </w:r>
      <w:r w:rsidR="00FC2251" w:rsidRPr="002C375B">
        <w:rPr>
          <w:rFonts w:hint="eastAsia"/>
          <w:sz w:val="24"/>
          <w:szCs w:val="24"/>
        </w:rPr>
        <w:t>之前可以打卡下班，</w:t>
      </w:r>
      <w:r w:rsidR="00FC2251" w:rsidRPr="002C375B">
        <w:rPr>
          <w:rFonts w:hint="eastAsia"/>
          <w:sz w:val="24"/>
          <w:szCs w:val="24"/>
        </w:rPr>
        <w:t>11:45:00</w:t>
      </w:r>
      <w:r w:rsidR="00FC2251" w:rsidRPr="002C375B">
        <w:rPr>
          <w:rFonts w:hint="eastAsia"/>
          <w:sz w:val="24"/>
          <w:szCs w:val="24"/>
        </w:rPr>
        <w:t>之后不允许打卡</w:t>
      </w:r>
    </w:p>
    <w:p w:rsidR="006C1D38" w:rsidRPr="002C375B" w:rsidRDefault="002C375B" w:rsidP="002B75FF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2.3</w:t>
      </w:r>
      <w:r w:rsidR="00FC2251" w:rsidRPr="002C375B">
        <w:rPr>
          <w:sz w:val="24"/>
          <w:szCs w:val="24"/>
        </w:rPr>
        <w:t>绑定</w:t>
      </w:r>
      <w:r w:rsidR="00FC2251" w:rsidRPr="002C375B">
        <w:rPr>
          <w:rFonts w:hint="eastAsia"/>
          <w:sz w:val="24"/>
          <w:szCs w:val="24"/>
        </w:rPr>
        <w:t>IP</w:t>
      </w:r>
      <w:r w:rsidR="00FC2251" w:rsidRPr="002C375B">
        <w:rPr>
          <w:rFonts w:hint="eastAsia"/>
          <w:sz w:val="24"/>
          <w:szCs w:val="24"/>
        </w:rPr>
        <w:t>地址说明如下：</w:t>
      </w:r>
    </w:p>
    <w:p w:rsidR="00FC2251" w:rsidRPr="00FC2251" w:rsidRDefault="00FC2251" w:rsidP="002B75FF">
      <w:pPr>
        <w:spacing w:line="360" w:lineRule="auto"/>
        <w:ind w:firstLineChars="200" w:firstLine="480"/>
        <w:jc w:val="left"/>
        <w:rPr>
          <w:sz w:val="24"/>
          <w:szCs w:val="24"/>
        </w:rPr>
      </w:pPr>
      <w:r w:rsidRPr="00FC2251">
        <w:rPr>
          <w:sz w:val="24"/>
          <w:szCs w:val="24"/>
        </w:rPr>
        <w:t>为空则该用户不绑定固定的</w:t>
      </w:r>
      <w:r w:rsidRPr="00FC2251">
        <w:rPr>
          <w:sz w:val="24"/>
          <w:szCs w:val="24"/>
        </w:rPr>
        <w:t>IP</w:t>
      </w:r>
      <w:r w:rsidRPr="00FC2251">
        <w:rPr>
          <w:sz w:val="24"/>
          <w:szCs w:val="24"/>
        </w:rPr>
        <w:t>地址，绑定多个</w:t>
      </w:r>
      <w:r w:rsidRPr="00FC2251">
        <w:rPr>
          <w:sz w:val="24"/>
          <w:szCs w:val="24"/>
        </w:rPr>
        <w:t>IP</w:t>
      </w:r>
      <w:r w:rsidRPr="00FC2251">
        <w:rPr>
          <w:sz w:val="24"/>
          <w:szCs w:val="24"/>
        </w:rPr>
        <w:t>地址用英文逗号</w:t>
      </w:r>
      <w:r w:rsidRPr="00FC2251">
        <w:rPr>
          <w:sz w:val="24"/>
          <w:szCs w:val="24"/>
        </w:rPr>
        <w:t>(,)</w:t>
      </w:r>
      <w:r w:rsidRPr="00FC2251">
        <w:rPr>
          <w:sz w:val="24"/>
          <w:szCs w:val="24"/>
        </w:rPr>
        <w:t>隔开也可以绑定</w:t>
      </w:r>
      <w:r w:rsidRPr="00FC2251">
        <w:rPr>
          <w:sz w:val="24"/>
          <w:szCs w:val="24"/>
        </w:rPr>
        <w:t>IP</w:t>
      </w:r>
      <w:r w:rsidRPr="00FC2251">
        <w:rPr>
          <w:sz w:val="24"/>
          <w:szCs w:val="24"/>
        </w:rPr>
        <w:t>段，如</w:t>
      </w:r>
      <w:r w:rsidRPr="00FC2251">
        <w:rPr>
          <w:sz w:val="24"/>
          <w:szCs w:val="24"/>
        </w:rPr>
        <w:t>“192.168.0.60,192.168.0.100-192.168.0.200”</w:t>
      </w:r>
      <w:r w:rsidRPr="002C375B">
        <w:rPr>
          <w:sz w:val="24"/>
          <w:szCs w:val="24"/>
        </w:rPr>
        <w:t>表示</w:t>
      </w:r>
      <w:r w:rsidRPr="002C375B">
        <w:rPr>
          <w:rFonts w:hint="eastAsia"/>
          <w:sz w:val="24"/>
          <w:szCs w:val="24"/>
        </w:rPr>
        <w:t>192.168.0.100</w:t>
      </w:r>
      <w:r w:rsidRPr="002C375B">
        <w:rPr>
          <w:rFonts w:hint="eastAsia"/>
          <w:sz w:val="24"/>
          <w:szCs w:val="24"/>
        </w:rPr>
        <w:lastRenderedPageBreak/>
        <w:t>到</w:t>
      </w:r>
      <w:r w:rsidRPr="002C375B">
        <w:rPr>
          <w:rFonts w:hint="eastAsia"/>
          <w:sz w:val="24"/>
          <w:szCs w:val="24"/>
        </w:rPr>
        <w:t>192.168.0.200</w:t>
      </w:r>
      <w:r w:rsidRPr="002C375B">
        <w:rPr>
          <w:rFonts w:hint="eastAsia"/>
          <w:sz w:val="24"/>
          <w:szCs w:val="24"/>
        </w:rPr>
        <w:t>这个范围可以正常登录</w:t>
      </w:r>
      <w:r w:rsidRPr="00FC2251">
        <w:rPr>
          <w:sz w:val="24"/>
          <w:szCs w:val="24"/>
        </w:rPr>
        <w:t xml:space="preserve"> </w:t>
      </w:r>
    </w:p>
    <w:p w:rsidR="00FC2251" w:rsidRPr="002C375B" w:rsidRDefault="002C375B" w:rsidP="002B75FF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2.4</w:t>
      </w:r>
      <w:r w:rsidR="00FC2251" w:rsidRPr="002C375B">
        <w:rPr>
          <w:sz w:val="24"/>
          <w:szCs w:val="24"/>
        </w:rPr>
        <w:t>以上排班数据填写完整后，单击保存，此时排版类型新建成功，详细信息如下图：</w:t>
      </w:r>
    </w:p>
    <w:p w:rsidR="00FC2251" w:rsidRDefault="00FC2251" w:rsidP="002B75FF">
      <w:pPr>
        <w:spacing w:line="360" w:lineRule="auto"/>
      </w:pPr>
      <w:r>
        <w:rPr>
          <w:noProof/>
        </w:rPr>
        <w:drawing>
          <wp:inline distT="0" distB="0" distL="0" distR="0" wp14:anchorId="1BA9BBFE" wp14:editId="599DCD0C">
            <wp:extent cx="5274310" cy="133567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3CD" w:rsidRPr="002B75FF" w:rsidRDefault="00C623CD" w:rsidP="002B75FF">
      <w:pPr>
        <w:pStyle w:val="a4"/>
        <w:spacing w:line="360" w:lineRule="auto"/>
        <w:ind w:left="420" w:firstLineChars="0" w:firstLine="0"/>
        <w:jc w:val="center"/>
        <w:rPr>
          <w:rFonts w:asciiTheme="minorEastAsia" w:hAnsiTheme="minorEastAsia"/>
          <w:sz w:val="24"/>
          <w:szCs w:val="24"/>
        </w:rPr>
      </w:pPr>
      <w:r w:rsidRPr="002B75FF">
        <w:rPr>
          <w:rFonts w:asciiTheme="minorEastAsia" w:hAnsiTheme="minorEastAsia" w:hint="eastAsia"/>
          <w:sz w:val="24"/>
          <w:szCs w:val="24"/>
        </w:rPr>
        <w:t>图6-3.排版类型新建成功后的界面图</w:t>
      </w:r>
    </w:p>
    <w:p w:rsidR="00FC2251" w:rsidRPr="002C375B" w:rsidRDefault="00C623CD" w:rsidP="002B75FF">
      <w:pPr>
        <w:spacing w:line="360" w:lineRule="auto"/>
        <w:rPr>
          <w:sz w:val="24"/>
          <w:szCs w:val="24"/>
        </w:rPr>
      </w:pPr>
      <w:r w:rsidRPr="002C375B">
        <w:rPr>
          <w:rFonts w:hint="eastAsia"/>
          <w:sz w:val="24"/>
          <w:szCs w:val="24"/>
        </w:rPr>
        <w:t>2.5</w:t>
      </w:r>
      <w:r w:rsidRPr="002C375B">
        <w:rPr>
          <w:rFonts w:hint="eastAsia"/>
          <w:sz w:val="24"/>
          <w:szCs w:val="24"/>
        </w:rPr>
        <w:t>排班类型新建完成后，可以删除，编辑和设置公休日（公休日指周六，日和法定节假日），设置公休日后，将无法打卡考勤。</w:t>
      </w:r>
    </w:p>
    <w:p w:rsidR="00C623CD" w:rsidRDefault="00C623CD" w:rsidP="002B75FF">
      <w:pPr>
        <w:pStyle w:val="2"/>
        <w:spacing w:line="360" w:lineRule="auto"/>
      </w:pPr>
      <w:r>
        <w:rPr>
          <w:rFonts w:hint="eastAsia"/>
        </w:rPr>
        <w:t>Step7</w:t>
      </w:r>
      <w:r>
        <w:rPr>
          <w:rFonts w:hint="eastAsia"/>
        </w:rPr>
        <w:t>：排班管理</w:t>
      </w:r>
    </w:p>
    <w:p w:rsidR="002C375B" w:rsidRPr="002C375B" w:rsidRDefault="00C623CD" w:rsidP="002B75FF">
      <w:pPr>
        <w:pStyle w:val="a4"/>
        <w:numPr>
          <w:ilvl w:val="0"/>
          <w:numId w:val="12"/>
        </w:numPr>
        <w:spacing w:line="360" w:lineRule="auto"/>
        <w:ind w:firstLineChars="0"/>
        <w:rPr>
          <w:sz w:val="24"/>
          <w:szCs w:val="24"/>
        </w:rPr>
      </w:pPr>
      <w:r w:rsidRPr="002C375B">
        <w:rPr>
          <w:rFonts w:hint="eastAsia"/>
          <w:sz w:val="24"/>
          <w:szCs w:val="24"/>
        </w:rPr>
        <w:t>首次打开排班管理，其界面图如下：</w:t>
      </w:r>
    </w:p>
    <w:p w:rsidR="00C623CD" w:rsidRDefault="00C623CD" w:rsidP="002B75FF">
      <w:pPr>
        <w:spacing w:line="360" w:lineRule="auto"/>
      </w:pPr>
      <w:r>
        <w:rPr>
          <w:noProof/>
        </w:rPr>
        <w:drawing>
          <wp:inline distT="0" distB="0" distL="0" distR="0" wp14:anchorId="15D03408" wp14:editId="6F68D53E">
            <wp:extent cx="5274310" cy="284654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3CD" w:rsidRPr="002B75FF" w:rsidRDefault="00C623CD" w:rsidP="002B75FF">
      <w:pPr>
        <w:pStyle w:val="a4"/>
        <w:spacing w:line="360" w:lineRule="auto"/>
        <w:ind w:left="420" w:firstLineChars="0" w:firstLine="0"/>
        <w:jc w:val="center"/>
        <w:rPr>
          <w:rFonts w:asciiTheme="minorEastAsia" w:hAnsiTheme="minorEastAsia"/>
          <w:sz w:val="24"/>
          <w:szCs w:val="24"/>
        </w:rPr>
      </w:pPr>
      <w:r w:rsidRPr="002B75FF">
        <w:rPr>
          <w:rFonts w:asciiTheme="minorEastAsia" w:hAnsiTheme="minorEastAsia" w:hint="eastAsia"/>
          <w:sz w:val="24"/>
          <w:szCs w:val="24"/>
        </w:rPr>
        <w:t>图7-1.排班管理图</w:t>
      </w:r>
    </w:p>
    <w:p w:rsidR="002C375B" w:rsidRPr="002C375B" w:rsidRDefault="00C623CD" w:rsidP="002B75FF">
      <w:pPr>
        <w:pStyle w:val="a4"/>
        <w:numPr>
          <w:ilvl w:val="0"/>
          <w:numId w:val="12"/>
        </w:numPr>
        <w:spacing w:line="360" w:lineRule="auto"/>
        <w:ind w:firstLineChars="0"/>
        <w:rPr>
          <w:sz w:val="24"/>
          <w:szCs w:val="24"/>
        </w:rPr>
      </w:pPr>
      <w:r w:rsidRPr="002C375B">
        <w:rPr>
          <w:rFonts w:hint="eastAsia"/>
          <w:sz w:val="24"/>
          <w:szCs w:val="24"/>
        </w:rPr>
        <w:t>打开排班管理，选择排班批量设置</w:t>
      </w:r>
      <w:r w:rsidR="00B27F42" w:rsidRPr="002C375B">
        <w:rPr>
          <w:rFonts w:hint="eastAsia"/>
          <w:sz w:val="24"/>
          <w:szCs w:val="24"/>
        </w:rPr>
        <w:t>，设置排班起始日期、排班结束日期、排班类型和此时间段内进行考勤的员工，单击确定按钮。详细设置如下图：</w:t>
      </w:r>
    </w:p>
    <w:p w:rsidR="00C623CD" w:rsidRPr="00C623CD" w:rsidRDefault="00C623CD" w:rsidP="002B75FF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23C9B086" wp14:editId="0B85C80B">
            <wp:extent cx="5274310" cy="2508350"/>
            <wp:effectExtent l="0" t="0" r="254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3CD" w:rsidRPr="002B75FF" w:rsidRDefault="00B27F42" w:rsidP="002B75FF">
      <w:pPr>
        <w:pStyle w:val="a4"/>
        <w:spacing w:line="360" w:lineRule="auto"/>
        <w:ind w:left="420" w:firstLineChars="0" w:firstLine="0"/>
        <w:jc w:val="center"/>
        <w:rPr>
          <w:rFonts w:asciiTheme="minorEastAsia" w:hAnsiTheme="minorEastAsia"/>
          <w:sz w:val="24"/>
          <w:szCs w:val="24"/>
        </w:rPr>
      </w:pPr>
      <w:r w:rsidRPr="002B75FF">
        <w:rPr>
          <w:rFonts w:asciiTheme="minorEastAsia" w:hAnsiTheme="minorEastAsia"/>
          <w:sz w:val="24"/>
          <w:szCs w:val="24"/>
        </w:rPr>
        <w:t>图</w:t>
      </w:r>
      <w:r w:rsidRPr="002B75FF">
        <w:rPr>
          <w:rFonts w:asciiTheme="minorEastAsia" w:hAnsiTheme="minorEastAsia" w:hint="eastAsia"/>
          <w:sz w:val="24"/>
          <w:szCs w:val="24"/>
        </w:rPr>
        <w:t>7-2.排班批量设置图</w:t>
      </w:r>
    </w:p>
    <w:p w:rsidR="002C375B" w:rsidRPr="002C375B" w:rsidRDefault="00B27F42" w:rsidP="002B75FF">
      <w:pPr>
        <w:pStyle w:val="a4"/>
        <w:numPr>
          <w:ilvl w:val="0"/>
          <w:numId w:val="12"/>
        </w:numPr>
        <w:spacing w:line="360" w:lineRule="auto"/>
        <w:ind w:firstLineChars="0"/>
        <w:rPr>
          <w:sz w:val="24"/>
          <w:szCs w:val="24"/>
        </w:rPr>
      </w:pPr>
      <w:r w:rsidRPr="002C375B">
        <w:rPr>
          <w:rFonts w:hint="eastAsia"/>
          <w:sz w:val="24"/>
          <w:szCs w:val="24"/>
        </w:rPr>
        <w:t>排班批量设置完成后，在排班管理—</w:t>
      </w:r>
      <w:r w:rsidRPr="002C375B">
        <w:rPr>
          <w:rFonts w:hint="eastAsia"/>
          <w:sz w:val="24"/>
          <w:szCs w:val="24"/>
        </w:rPr>
        <w:t>&gt;</w:t>
      </w:r>
      <w:r w:rsidRPr="002C375B">
        <w:rPr>
          <w:rFonts w:hint="eastAsia"/>
          <w:sz w:val="24"/>
          <w:szCs w:val="24"/>
        </w:rPr>
        <w:t>在职人员档案中，选中相应的员工可以查看到该员工的排班情况，如下图：</w:t>
      </w:r>
    </w:p>
    <w:p w:rsidR="00B27F42" w:rsidRDefault="00B27F42" w:rsidP="002B75FF">
      <w:pPr>
        <w:spacing w:line="360" w:lineRule="auto"/>
      </w:pPr>
      <w:r>
        <w:rPr>
          <w:noProof/>
        </w:rPr>
        <w:drawing>
          <wp:inline distT="0" distB="0" distL="0" distR="0" wp14:anchorId="26580CCA" wp14:editId="1AEF5D1A">
            <wp:extent cx="5274310" cy="2865464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F42" w:rsidRPr="002C375B" w:rsidRDefault="00B27F42" w:rsidP="002B75FF">
      <w:pPr>
        <w:pStyle w:val="a4"/>
        <w:spacing w:line="360" w:lineRule="auto"/>
        <w:ind w:left="420" w:firstLineChars="0" w:firstLine="0"/>
        <w:jc w:val="center"/>
        <w:rPr>
          <w:sz w:val="24"/>
          <w:szCs w:val="24"/>
        </w:rPr>
      </w:pPr>
      <w:r w:rsidRPr="002B75FF">
        <w:rPr>
          <w:rFonts w:asciiTheme="minorEastAsia" w:hAnsiTheme="minorEastAsia" w:hint="eastAsia"/>
          <w:sz w:val="24"/>
          <w:szCs w:val="24"/>
        </w:rPr>
        <w:t>图7-3.wbk的排班图</w:t>
      </w:r>
    </w:p>
    <w:p w:rsidR="00B27F42" w:rsidRPr="002C375B" w:rsidRDefault="00B27F42" w:rsidP="002B75FF">
      <w:pPr>
        <w:spacing w:line="360" w:lineRule="auto"/>
        <w:rPr>
          <w:sz w:val="24"/>
          <w:szCs w:val="24"/>
        </w:rPr>
      </w:pPr>
      <w:r w:rsidRPr="002C375B">
        <w:rPr>
          <w:rFonts w:hint="eastAsia"/>
          <w:sz w:val="24"/>
          <w:szCs w:val="24"/>
        </w:rPr>
        <w:t>注意：</w:t>
      </w:r>
      <w:r w:rsidR="0078788C" w:rsidRPr="002C375B">
        <w:rPr>
          <w:rFonts w:hint="eastAsia"/>
          <w:sz w:val="24"/>
          <w:szCs w:val="24"/>
        </w:rPr>
        <w:t>（</w:t>
      </w:r>
      <w:r w:rsidR="0078788C" w:rsidRPr="002C375B">
        <w:rPr>
          <w:rFonts w:hint="eastAsia"/>
          <w:sz w:val="24"/>
          <w:szCs w:val="24"/>
        </w:rPr>
        <w:t>1</w:t>
      </w:r>
      <w:r w:rsidR="0078788C" w:rsidRPr="002C375B">
        <w:rPr>
          <w:rFonts w:hint="eastAsia"/>
          <w:sz w:val="24"/>
          <w:szCs w:val="24"/>
        </w:rPr>
        <w:t>）公休日在日历中排班显示空白；（</w:t>
      </w:r>
      <w:r w:rsidR="0078788C" w:rsidRPr="002C375B">
        <w:rPr>
          <w:rFonts w:hint="eastAsia"/>
          <w:sz w:val="24"/>
          <w:szCs w:val="24"/>
        </w:rPr>
        <w:t>2</w:t>
      </w:r>
      <w:r w:rsidR="0078788C" w:rsidRPr="002C375B">
        <w:rPr>
          <w:rFonts w:hint="eastAsia"/>
          <w:sz w:val="24"/>
          <w:szCs w:val="24"/>
        </w:rPr>
        <w:t>）日历左上方的【</w:t>
      </w:r>
      <w:r w:rsidR="0078788C" w:rsidRPr="002C375B">
        <w:rPr>
          <w:rFonts w:hint="eastAsia"/>
          <w:sz w:val="24"/>
          <w:szCs w:val="24"/>
        </w:rPr>
        <w:t>&lt;</w:t>
      </w:r>
      <w:r w:rsidR="0078788C" w:rsidRPr="002C375B">
        <w:rPr>
          <w:rFonts w:hint="eastAsia"/>
          <w:sz w:val="24"/>
          <w:szCs w:val="24"/>
        </w:rPr>
        <w:t>】和【</w:t>
      </w:r>
      <w:r w:rsidR="0078788C" w:rsidRPr="002C375B">
        <w:rPr>
          <w:rFonts w:hint="eastAsia"/>
          <w:sz w:val="24"/>
          <w:szCs w:val="24"/>
        </w:rPr>
        <w:t>&gt;</w:t>
      </w:r>
      <w:r w:rsidR="0078788C" w:rsidRPr="002C375B">
        <w:rPr>
          <w:rFonts w:hint="eastAsia"/>
          <w:sz w:val="24"/>
          <w:szCs w:val="24"/>
        </w:rPr>
        <w:t>】可以切换月</w:t>
      </w:r>
    </w:p>
    <w:p w:rsidR="0078788C" w:rsidRPr="0078788C" w:rsidRDefault="0078788C" w:rsidP="002B75FF">
      <w:pPr>
        <w:pStyle w:val="2"/>
        <w:spacing w:line="360" w:lineRule="auto"/>
      </w:pPr>
      <w:r w:rsidRPr="0078788C">
        <w:rPr>
          <w:rFonts w:hint="eastAsia"/>
        </w:rPr>
        <w:t>Step8</w:t>
      </w:r>
      <w:r w:rsidRPr="0078788C">
        <w:rPr>
          <w:rFonts w:hint="eastAsia"/>
        </w:rPr>
        <w:t>：节假日设置</w:t>
      </w:r>
    </w:p>
    <w:p w:rsidR="002C375B" w:rsidRPr="002C375B" w:rsidRDefault="0078788C" w:rsidP="002B75FF">
      <w:pPr>
        <w:pStyle w:val="a4"/>
        <w:numPr>
          <w:ilvl w:val="0"/>
          <w:numId w:val="13"/>
        </w:numPr>
        <w:spacing w:line="360" w:lineRule="auto"/>
        <w:ind w:firstLineChars="0"/>
        <w:rPr>
          <w:sz w:val="24"/>
          <w:szCs w:val="24"/>
        </w:rPr>
      </w:pPr>
      <w:r w:rsidRPr="002C375B">
        <w:rPr>
          <w:rFonts w:hint="eastAsia"/>
          <w:sz w:val="24"/>
          <w:szCs w:val="24"/>
        </w:rPr>
        <w:t>公共节假日设置，如下图：</w:t>
      </w:r>
    </w:p>
    <w:p w:rsidR="0078788C" w:rsidRDefault="0078788C" w:rsidP="002B75FF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6BD37F5E" wp14:editId="2BCA1995">
            <wp:extent cx="5274310" cy="223181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88C" w:rsidRPr="002B75FF" w:rsidRDefault="0078788C" w:rsidP="002B75FF">
      <w:pPr>
        <w:pStyle w:val="a4"/>
        <w:spacing w:line="360" w:lineRule="auto"/>
        <w:ind w:left="420" w:firstLineChars="0" w:firstLine="0"/>
        <w:jc w:val="center"/>
        <w:rPr>
          <w:rFonts w:asciiTheme="minorEastAsia" w:hAnsiTheme="minorEastAsia"/>
          <w:sz w:val="24"/>
          <w:szCs w:val="24"/>
        </w:rPr>
      </w:pPr>
      <w:r w:rsidRPr="002B75FF">
        <w:rPr>
          <w:rFonts w:asciiTheme="minorEastAsia" w:hAnsiTheme="minorEastAsia" w:hint="eastAsia"/>
          <w:sz w:val="24"/>
          <w:szCs w:val="24"/>
        </w:rPr>
        <w:t>图8-1.添加公共节假日图</w:t>
      </w:r>
    </w:p>
    <w:p w:rsidR="0078788C" w:rsidRDefault="0078788C" w:rsidP="002B75FF">
      <w:pPr>
        <w:spacing w:line="360" w:lineRule="auto"/>
      </w:pPr>
      <w:r>
        <w:rPr>
          <w:noProof/>
        </w:rPr>
        <w:drawing>
          <wp:inline distT="0" distB="0" distL="0" distR="0" wp14:anchorId="03443A48" wp14:editId="6B7C84C4">
            <wp:extent cx="5274310" cy="2225710"/>
            <wp:effectExtent l="0" t="0" r="2540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88C" w:rsidRPr="002B75FF" w:rsidRDefault="0078788C" w:rsidP="002B75FF">
      <w:pPr>
        <w:pStyle w:val="a4"/>
        <w:spacing w:line="360" w:lineRule="auto"/>
        <w:ind w:left="420" w:firstLineChars="0" w:firstLine="0"/>
        <w:jc w:val="center"/>
        <w:rPr>
          <w:rFonts w:asciiTheme="minorEastAsia" w:hAnsiTheme="minorEastAsia"/>
          <w:sz w:val="24"/>
          <w:szCs w:val="24"/>
        </w:rPr>
      </w:pPr>
      <w:r w:rsidRPr="002B75FF">
        <w:rPr>
          <w:rFonts w:asciiTheme="minorEastAsia" w:hAnsiTheme="minorEastAsia" w:hint="eastAsia"/>
          <w:sz w:val="24"/>
          <w:szCs w:val="24"/>
        </w:rPr>
        <w:t>图8-2.五一劳动节添加成功图</w:t>
      </w:r>
    </w:p>
    <w:p w:rsidR="0078788C" w:rsidRPr="002C375B" w:rsidRDefault="0078788C" w:rsidP="002B75FF">
      <w:pPr>
        <w:spacing w:line="360" w:lineRule="auto"/>
        <w:rPr>
          <w:sz w:val="24"/>
          <w:szCs w:val="24"/>
        </w:rPr>
      </w:pPr>
      <w:r w:rsidRPr="002C375B">
        <w:rPr>
          <w:rFonts w:hint="eastAsia"/>
          <w:sz w:val="24"/>
          <w:szCs w:val="24"/>
        </w:rPr>
        <w:t>注意：根据日期不同，可以对公共节假日进行编辑和删除</w:t>
      </w:r>
    </w:p>
    <w:p w:rsidR="002C375B" w:rsidRPr="002C375B" w:rsidRDefault="0078788C" w:rsidP="002B75FF">
      <w:pPr>
        <w:pStyle w:val="a4"/>
        <w:numPr>
          <w:ilvl w:val="0"/>
          <w:numId w:val="13"/>
        </w:numPr>
        <w:spacing w:line="360" w:lineRule="auto"/>
        <w:ind w:firstLineChars="0"/>
        <w:rPr>
          <w:sz w:val="24"/>
          <w:szCs w:val="24"/>
        </w:rPr>
      </w:pPr>
      <w:r w:rsidRPr="002C375B">
        <w:rPr>
          <w:rFonts w:hint="eastAsia"/>
          <w:sz w:val="24"/>
          <w:szCs w:val="24"/>
        </w:rPr>
        <w:t>公司年假</w:t>
      </w:r>
      <w:r w:rsidRPr="002C375B">
        <w:rPr>
          <w:rFonts w:hint="eastAsia"/>
          <w:sz w:val="24"/>
          <w:szCs w:val="24"/>
        </w:rPr>
        <w:t>/</w:t>
      </w:r>
      <w:r w:rsidRPr="002C375B">
        <w:rPr>
          <w:rFonts w:hint="eastAsia"/>
          <w:sz w:val="24"/>
          <w:szCs w:val="24"/>
        </w:rPr>
        <w:t>福利假批量更新</w:t>
      </w:r>
      <w:r w:rsidR="006B2D94" w:rsidRPr="002C375B">
        <w:rPr>
          <w:rFonts w:hint="eastAsia"/>
          <w:sz w:val="24"/>
          <w:szCs w:val="24"/>
        </w:rPr>
        <w:t>，如图</w:t>
      </w:r>
      <w:r w:rsidR="006B2D94" w:rsidRPr="002C375B">
        <w:rPr>
          <w:rFonts w:hint="eastAsia"/>
          <w:sz w:val="24"/>
          <w:szCs w:val="24"/>
        </w:rPr>
        <w:t>8-3</w:t>
      </w:r>
      <w:r w:rsidR="006B2D94" w:rsidRPr="002C375B">
        <w:rPr>
          <w:rFonts w:hint="eastAsia"/>
          <w:sz w:val="24"/>
          <w:szCs w:val="24"/>
        </w:rPr>
        <w:t>：</w:t>
      </w:r>
    </w:p>
    <w:p w:rsidR="0078788C" w:rsidRPr="002C375B" w:rsidRDefault="0078788C" w:rsidP="002B75FF">
      <w:pPr>
        <w:spacing w:line="360" w:lineRule="auto"/>
        <w:rPr>
          <w:sz w:val="24"/>
          <w:szCs w:val="24"/>
        </w:rPr>
      </w:pPr>
      <w:r w:rsidRPr="002C375B">
        <w:rPr>
          <w:rFonts w:hint="eastAsia"/>
          <w:sz w:val="24"/>
          <w:szCs w:val="24"/>
        </w:rPr>
        <w:t>（</w:t>
      </w:r>
      <w:r w:rsidRPr="002C375B">
        <w:rPr>
          <w:rFonts w:hint="eastAsia"/>
          <w:sz w:val="24"/>
          <w:szCs w:val="24"/>
        </w:rPr>
        <w:t>1</w:t>
      </w:r>
      <w:r w:rsidRPr="002C375B">
        <w:rPr>
          <w:rFonts w:hint="eastAsia"/>
          <w:sz w:val="24"/>
          <w:szCs w:val="24"/>
        </w:rPr>
        <w:t>）</w:t>
      </w:r>
      <w:r w:rsidRPr="002C375B">
        <w:rPr>
          <w:rFonts w:hint="eastAsia"/>
          <w:sz w:val="24"/>
          <w:szCs w:val="24"/>
        </w:rPr>
        <w:t>.</w:t>
      </w:r>
      <w:r w:rsidRPr="002C375B">
        <w:rPr>
          <w:rFonts w:hint="eastAsia"/>
          <w:sz w:val="24"/>
          <w:szCs w:val="24"/>
        </w:rPr>
        <w:t>选择指定的员工</w:t>
      </w:r>
    </w:p>
    <w:p w:rsidR="006B2D94" w:rsidRPr="002C375B" w:rsidRDefault="006B2D94" w:rsidP="002B75FF">
      <w:pPr>
        <w:spacing w:line="360" w:lineRule="auto"/>
        <w:rPr>
          <w:sz w:val="24"/>
          <w:szCs w:val="24"/>
        </w:rPr>
      </w:pPr>
      <w:r w:rsidRPr="002C375B">
        <w:rPr>
          <w:rFonts w:hint="eastAsia"/>
          <w:sz w:val="24"/>
          <w:szCs w:val="24"/>
        </w:rPr>
        <w:t>（</w:t>
      </w:r>
      <w:r w:rsidRPr="002C375B">
        <w:rPr>
          <w:rFonts w:hint="eastAsia"/>
          <w:sz w:val="24"/>
          <w:szCs w:val="24"/>
        </w:rPr>
        <w:t>2</w:t>
      </w:r>
      <w:r w:rsidRPr="002C375B">
        <w:rPr>
          <w:rFonts w:hint="eastAsia"/>
          <w:sz w:val="24"/>
          <w:szCs w:val="24"/>
        </w:rPr>
        <w:t>）</w:t>
      </w:r>
      <w:r w:rsidRPr="002C375B">
        <w:rPr>
          <w:rFonts w:hint="eastAsia"/>
          <w:sz w:val="24"/>
          <w:szCs w:val="24"/>
        </w:rPr>
        <w:t>.</w:t>
      </w:r>
      <w:r w:rsidRPr="002C375B">
        <w:rPr>
          <w:rFonts w:hint="eastAsia"/>
          <w:sz w:val="24"/>
          <w:szCs w:val="24"/>
        </w:rPr>
        <w:t>输入年假天数和福利假天数，单击保存，批量更新员工的年假和福利假</w:t>
      </w:r>
    </w:p>
    <w:p w:rsidR="006B2D94" w:rsidRDefault="006B2D94" w:rsidP="002B75FF">
      <w:pPr>
        <w:spacing w:line="360" w:lineRule="auto"/>
      </w:pPr>
      <w:r>
        <w:rPr>
          <w:noProof/>
        </w:rPr>
        <w:drawing>
          <wp:inline distT="0" distB="0" distL="0" distR="0" wp14:anchorId="22FE3E48" wp14:editId="0EA809EE">
            <wp:extent cx="5274310" cy="1587787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D94" w:rsidRPr="002C375B" w:rsidRDefault="006B2D94" w:rsidP="002B75FF">
      <w:pPr>
        <w:pStyle w:val="a4"/>
        <w:spacing w:line="360" w:lineRule="auto"/>
        <w:ind w:left="420" w:firstLineChars="0" w:firstLine="0"/>
        <w:jc w:val="center"/>
        <w:rPr>
          <w:sz w:val="24"/>
          <w:szCs w:val="24"/>
        </w:rPr>
      </w:pPr>
      <w:r w:rsidRPr="002B75FF">
        <w:rPr>
          <w:rFonts w:asciiTheme="minorEastAsia" w:hAnsiTheme="minorEastAsia" w:hint="eastAsia"/>
          <w:sz w:val="24"/>
          <w:szCs w:val="24"/>
        </w:rPr>
        <w:t>图8-3. 公司年假/福利假批量更新图</w:t>
      </w:r>
    </w:p>
    <w:p w:rsidR="006B2D94" w:rsidRDefault="006B2D94" w:rsidP="002B75FF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5F91A4A9" wp14:editId="7166BFE2">
            <wp:extent cx="5274310" cy="1538951"/>
            <wp:effectExtent l="0" t="0" r="2540" b="44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D94" w:rsidRPr="002B75FF" w:rsidRDefault="006B2D94" w:rsidP="002B75FF">
      <w:pPr>
        <w:pStyle w:val="a4"/>
        <w:spacing w:line="360" w:lineRule="auto"/>
        <w:ind w:left="420" w:firstLineChars="0" w:firstLine="0"/>
        <w:jc w:val="center"/>
        <w:rPr>
          <w:rFonts w:asciiTheme="minorEastAsia" w:hAnsiTheme="minorEastAsia"/>
          <w:sz w:val="24"/>
          <w:szCs w:val="24"/>
        </w:rPr>
      </w:pPr>
      <w:r w:rsidRPr="002B75FF">
        <w:rPr>
          <w:rFonts w:asciiTheme="minorEastAsia" w:hAnsiTheme="minorEastAsia" w:hint="eastAsia"/>
          <w:sz w:val="24"/>
          <w:szCs w:val="24"/>
        </w:rPr>
        <w:t>图8-4.公司年假/福利假批量更新成功图</w:t>
      </w:r>
    </w:p>
    <w:p w:rsidR="002C375B" w:rsidRPr="002C375B" w:rsidRDefault="006B2D94" w:rsidP="002B75FF">
      <w:pPr>
        <w:pStyle w:val="a4"/>
        <w:numPr>
          <w:ilvl w:val="0"/>
          <w:numId w:val="13"/>
        </w:numPr>
        <w:spacing w:line="360" w:lineRule="auto"/>
        <w:ind w:firstLineChars="0"/>
        <w:rPr>
          <w:sz w:val="24"/>
          <w:szCs w:val="24"/>
        </w:rPr>
      </w:pPr>
      <w:r w:rsidRPr="002C375B">
        <w:rPr>
          <w:rFonts w:hint="eastAsia"/>
          <w:sz w:val="24"/>
          <w:szCs w:val="24"/>
        </w:rPr>
        <w:t>公司年假</w:t>
      </w:r>
      <w:r w:rsidRPr="002C375B">
        <w:rPr>
          <w:rFonts w:hint="eastAsia"/>
          <w:sz w:val="24"/>
          <w:szCs w:val="24"/>
        </w:rPr>
        <w:t>/</w:t>
      </w:r>
      <w:r w:rsidRPr="002C375B">
        <w:rPr>
          <w:rFonts w:hint="eastAsia"/>
          <w:sz w:val="24"/>
          <w:szCs w:val="24"/>
        </w:rPr>
        <w:t>福利假管理</w:t>
      </w:r>
    </w:p>
    <w:p w:rsidR="006B2D94" w:rsidRPr="002C375B" w:rsidRDefault="006B2D94" w:rsidP="002B75FF">
      <w:pPr>
        <w:spacing w:line="360" w:lineRule="auto"/>
        <w:rPr>
          <w:sz w:val="24"/>
          <w:szCs w:val="24"/>
        </w:rPr>
      </w:pPr>
      <w:r w:rsidRPr="002C375B">
        <w:rPr>
          <w:rFonts w:hint="eastAsia"/>
          <w:sz w:val="24"/>
          <w:szCs w:val="24"/>
        </w:rPr>
        <w:t>在公司年假</w:t>
      </w:r>
      <w:r w:rsidRPr="002C375B">
        <w:rPr>
          <w:rFonts w:hint="eastAsia"/>
          <w:sz w:val="24"/>
          <w:szCs w:val="24"/>
        </w:rPr>
        <w:t>/</w:t>
      </w:r>
      <w:r w:rsidRPr="002C375B">
        <w:rPr>
          <w:rFonts w:hint="eastAsia"/>
          <w:sz w:val="24"/>
          <w:szCs w:val="24"/>
        </w:rPr>
        <w:t>福利假管理中可以查看到对应员工的年假</w:t>
      </w:r>
      <w:r w:rsidRPr="002C375B">
        <w:rPr>
          <w:rFonts w:hint="eastAsia"/>
          <w:sz w:val="24"/>
          <w:szCs w:val="24"/>
        </w:rPr>
        <w:t>/</w:t>
      </w:r>
      <w:r w:rsidRPr="002C375B">
        <w:rPr>
          <w:rFonts w:hint="eastAsia"/>
          <w:sz w:val="24"/>
          <w:szCs w:val="24"/>
        </w:rPr>
        <w:t>福利假详情，如下图：</w:t>
      </w:r>
    </w:p>
    <w:p w:rsidR="006B2D94" w:rsidRDefault="006B2D94" w:rsidP="002B75FF">
      <w:pPr>
        <w:spacing w:line="360" w:lineRule="auto"/>
      </w:pPr>
      <w:r>
        <w:rPr>
          <w:noProof/>
        </w:rPr>
        <w:drawing>
          <wp:inline distT="0" distB="0" distL="0" distR="0" wp14:anchorId="0DDC2ECD" wp14:editId="52FC1EF3">
            <wp:extent cx="5274310" cy="1871648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D94" w:rsidRPr="002B75FF" w:rsidRDefault="006B2D94" w:rsidP="002B75FF">
      <w:pPr>
        <w:pStyle w:val="a4"/>
        <w:spacing w:line="360" w:lineRule="auto"/>
        <w:ind w:left="420" w:firstLineChars="0" w:firstLine="0"/>
        <w:jc w:val="center"/>
        <w:rPr>
          <w:rFonts w:asciiTheme="minorEastAsia" w:hAnsiTheme="minorEastAsia"/>
          <w:sz w:val="24"/>
          <w:szCs w:val="24"/>
        </w:rPr>
      </w:pPr>
      <w:r w:rsidRPr="002B75FF">
        <w:rPr>
          <w:rFonts w:asciiTheme="minorEastAsia" w:hAnsiTheme="minorEastAsia" w:hint="eastAsia"/>
          <w:sz w:val="24"/>
          <w:szCs w:val="24"/>
        </w:rPr>
        <w:t>图8-5.员工的年假/福利假详细信息图</w:t>
      </w:r>
    </w:p>
    <w:p w:rsidR="006B2D94" w:rsidRDefault="006B2D94" w:rsidP="002B75FF">
      <w:pPr>
        <w:spacing w:line="360" w:lineRule="auto"/>
        <w:rPr>
          <w:rFonts w:hint="eastAsia"/>
          <w:sz w:val="24"/>
          <w:szCs w:val="24"/>
        </w:rPr>
      </w:pPr>
      <w:r w:rsidRPr="002C375B">
        <w:rPr>
          <w:rFonts w:hint="eastAsia"/>
          <w:sz w:val="24"/>
          <w:szCs w:val="24"/>
        </w:rPr>
        <w:t>注意：在公司年假</w:t>
      </w:r>
      <w:r w:rsidRPr="002C375B">
        <w:rPr>
          <w:rFonts w:hint="eastAsia"/>
          <w:sz w:val="24"/>
          <w:szCs w:val="24"/>
        </w:rPr>
        <w:t>/</w:t>
      </w:r>
      <w:r w:rsidRPr="002C375B">
        <w:rPr>
          <w:rFonts w:hint="eastAsia"/>
          <w:sz w:val="24"/>
          <w:szCs w:val="24"/>
        </w:rPr>
        <w:t>福利假管理中可以对员工的年假和福利假信息进行编辑和删除</w:t>
      </w:r>
    </w:p>
    <w:p w:rsidR="00AD35D7" w:rsidRPr="00AD35D7" w:rsidRDefault="00AD35D7" w:rsidP="00AD35D7">
      <w:pPr>
        <w:pStyle w:val="2"/>
        <w:spacing w:line="360" w:lineRule="auto"/>
        <w:rPr>
          <w:rFonts w:hint="eastAsia"/>
        </w:rPr>
      </w:pPr>
      <w:r>
        <w:rPr>
          <w:rFonts w:hint="eastAsia"/>
        </w:rPr>
        <w:t>Step9</w:t>
      </w:r>
      <w:r w:rsidRPr="0078788C">
        <w:rPr>
          <w:rFonts w:hint="eastAsia"/>
        </w:rPr>
        <w:t>：</w:t>
      </w:r>
      <w:r>
        <w:rPr>
          <w:rFonts w:hint="eastAsia"/>
        </w:rPr>
        <w:t>考勤管理</w:t>
      </w:r>
    </w:p>
    <w:p w:rsidR="00AD35D7" w:rsidRDefault="00AD35D7" w:rsidP="00AD35D7">
      <w:pPr>
        <w:pStyle w:val="a4"/>
        <w:numPr>
          <w:ilvl w:val="0"/>
          <w:numId w:val="14"/>
        </w:numPr>
        <w:spacing w:line="360" w:lineRule="auto"/>
        <w:ind w:firstLineChars="0"/>
        <w:rPr>
          <w:rFonts w:hint="eastAsia"/>
          <w:sz w:val="24"/>
          <w:szCs w:val="24"/>
        </w:rPr>
      </w:pPr>
      <w:r>
        <w:rPr>
          <w:sz w:val="24"/>
          <w:szCs w:val="24"/>
        </w:rPr>
        <w:t>考勤管理</w:t>
      </w:r>
      <w:r>
        <w:rPr>
          <w:rFonts w:hint="eastAsia"/>
          <w:sz w:val="24"/>
          <w:szCs w:val="24"/>
        </w:rPr>
        <w:t>—</w:t>
      </w:r>
      <w:r>
        <w:rPr>
          <w:rFonts w:hint="eastAsia"/>
          <w:sz w:val="24"/>
          <w:szCs w:val="24"/>
        </w:rPr>
        <w:t>&gt;</w:t>
      </w:r>
      <w:r>
        <w:rPr>
          <w:rFonts w:hint="eastAsia"/>
          <w:sz w:val="24"/>
          <w:szCs w:val="24"/>
        </w:rPr>
        <w:t>考勤记录：考勤记录可以选择指定的员工查看他的考勤历史记录，如下图：</w:t>
      </w:r>
    </w:p>
    <w:p w:rsidR="00AD35D7" w:rsidRDefault="00AD35D7" w:rsidP="00AD35D7">
      <w:pPr>
        <w:spacing w:line="360" w:lineRule="auto"/>
        <w:rPr>
          <w:rFonts w:hint="eastAsia"/>
          <w:sz w:val="24"/>
          <w:szCs w:val="24"/>
        </w:rPr>
      </w:pPr>
      <w:r>
        <w:rPr>
          <w:noProof/>
        </w:rPr>
        <w:drawing>
          <wp:inline distT="0" distB="0" distL="0" distR="0" wp14:anchorId="00FD119C" wp14:editId="3FD51D82">
            <wp:extent cx="5274310" cy="1437616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5D7" w:rsidRPr="00AD35D7" w:rsidRDefault="00AD35D7" w:rsidP="00AD35D7">
      <w:pPr>
        <w:spacing w:line="360" w:lineRule="auto"/>
        <w:jc w:val="center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9-1.</w:t>
      </w:r>
      <w:r>
        <w:rPr>
          <w:rFonts w:hint="eastAsia"/>
          <w:sz w:val="24"/>
          <w:szCs w:val="24"/>
        </w:rPr>
        <w:t>员工考勤记录图</w:t>
      </w:r>
    </w:p>
    <w:p w:rsidR="00AD35D7" w:rsidRPr="00AD35D7" w:rsidRDefault="00AD35D7" w:rsidP="00AD35D7">
      <w:pPr>
        <w:spacing w:line="360" w:lineRule="auto"/>
        <w:rPr>
          <w:rFonts w:hint="eastAsia"/>
          <w:sz w:val="24"/>
          <w:szCs w:val="24"/>
        </w:rPr>
      </w:pPr>
    </w:p>
    <w:p w:rsidR="00AD35D7" w:rsidRDefault="00C82757" w:rsidP="00AD35D7">
      <w:pPr>
        <w:pStyle w:val="a4"/>
        <w:numPr>
          <w:ilvl w:val="0"/>
          <w:numId w:val="14"/>
        </w:numPr>
        <w:spacing w:line="360" w:lineRule="auto"/>
        <w:ind w:firstLineChars="0"/>
        <w:rPr>
          <w:rFonts w:hint="eastAsia"/>
          <w:sz w:val="24"/>
          <w:szCs w:val="24"/>
        </w:rPr>
      </w:pPr>
      <w:r>
        <w:rPr>
          <w:sz w:val="24"/>
          <w:szCs w:val="24"/>
        </w:rPr>
        <w:lastRenderedPageBreak/>
        <w:t>考勤管理</w:t>
      </w:r>
      <w:r>
        <w:rPr>
          <w:sz w:val="24"/>
          <w:szCs w:val="24"/>
        </w:rPr>
        <w:t>—</w:t>
      </w:r>
      <w:r>
        <w:rPr>
          <w:rFonts w:hint="eastAsia"/>
          <w:sz w:val="24"/>
          <w:szCs w:val="24"/>
        </w:rPr>
        <w:t>&gt;</w:t>
      </w:r>
      <w:r>
        <w:rPr>
          <w:rFonts w:hint="eastAsia"/>
          <w:sz w:val="24"/>
          <w:szCs w:val="24"/>
        </w:rPr>
        <w:t>考勤统计：考勤统计可以方便的统计出相应部门中所有员工，在指定日期中的考勤记录，详细信息如下图：</w:t>
      </w:r>
    </w:p>
    <w:p w:rsidR="00C82757" w:rsidRDefault="00C82757" w:rsidP="00C82757">
      <w:pPr>
        <w:spacing w:line="360" w:lineRule="auto"/>
        <w:rPr>
          <w:rFonts w:hint="eastAsia"/>
          <w:sz w:val="24"/>
          <w:szCs w:val="24"/>
        </w:rPr>
      </w:pPr>
      <w:r>
        <w:rPr>
          <w:noProof/>
        </w:rPr>
        <w:drawing>
          <wp:inline distT="0" distB="0" distL="0" distR="0" wp14:anchorId="3CCFEDAF" wp14:editId="599CCD34">
            <wp:extent cx="5274310" cy="2548029"/>
            <wp:effectExtent l="0" t="0" r="2540" b="50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757" w:rsidRDefault="00C82757" w:rsidP="00C82757">
      <w:pPr>
        <w:spacing w:line="360" w:lineRule="auto"/>
        <w:jc w:val="center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9-2.</w:t>
      </w:r>
      <w:r>
        <w:rPr>
          <w:rFonts w:hint="eastAsia"/>
          <w:sz w:val="24"/>
          <w:szCs w:val="24"/>
        </w:rPr>
        <w:t>考勤统计图</w:t>
      </w:r>
    </w:p>
    <w:p w:rsidR="00C82757" w:rsidRDefault="00C82757" w:rsidP="00C82757">
      <w:pPr>
        <w:spacing w:line="360" w:lineRule="auto"/>
        <w:rPr>
          <w:rFonts w:hint="eastAsia"/>
          <w:sz w:val="24"/>
          <w:szCs w:val="24"/>
        </w:rPr>
      </w:pPr>
      <w:r>
        <w:rPr>
          <w:noProof/>
        </w:rPr>
        <w:drawing>
          <wp:inline distT="0" distB="0" distL="0" distR="0" wp14:anchorId="688DDF9B" wp14:editId="7A9289ED">
            <wp:extent cx="5274310" cy="2137194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757" w:rsidRPr="004E40FF" w:rsidRDefault="00C82757" w:rsidP="004E40FF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9-3.</w:t>
      </w:r>
      <w:r>
        <w:rPr>
          <w:rFonts w:hint="eastAsia"/>
          <w:sz w:val="24"/>
          <w:szCs w:val="24"/>
        </w:rPr>
        <w:t>考勤统计详情图</w:t>
      </w:r>
      <w:bookmarkStart w:id="0" w:name="_GoBack"/>
      <w:bookmarkEnd w:id="0"/>
    </w:p>
    <w:sectPr w:rsidR="00C82757" w:rsidRPr="004E40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741FC"/>
    <w:multiLevelType w:val="hybridMultilevel"/>
    <w:tmpl w:val="89C837BC"/>
    <w:lvl w:ilvl="0" w:tplc="269209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F8463BF"/>
    <w:multiLevelType w:val="hybridMultilevel"/>
    <w:tmpl w:val="0E08983E"/>
    <w:lvl w:ilvl="0" w:tplc="163AF6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16A3F26"/>
    <w:multiLevelType w:val="hybridMultilevel"/>
    <w:tmpl w:val="E986495A"/>
    <w:lvl w:ilvl="0" w:tplc="CE9264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33E6B62"/>
    <w:multiLevelType w:val="hybridMultilevel"/>
    <w:tmpl w:val="8FB82FC4"/>
    <w:lvl w:ilvl="0" w:tplc="972C1B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44B3B16"/>
    <w:multiLevelType w:val="hybridMultilevel"/>
    <w:tmpl w:val="9B7EAE0A"/>
    <w:lvl w:ilvl="0" w:tplc="9300D9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4B63B59"/>
    <w:multiLevelType w:val="hybridMultilevel"/>
    <w:tmpl w:val="63227090"/>
    <w:lvl w:ilvl="0" w:tplc="14AC81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DDF3C6D"/>
    <w:multiLevelType w:val="hybridMultilevel"/>
    <w:tmpl w:val="37C8650A"/>
    <w:lvl w:ilvl="0" w:tplc="59D237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08006E0"/>
    <w:multiLevelType w:val="hybridMultilevel"/>
    <w:tmpl w:val="BF6AEB18"/>
    <w:lvl w:ilvl="0" w:tplc="79D42C34">
      <w:start w:val="1"/>
      <w:numFmt w:val="decimal"/>
      <w:lvlText w:val="%1."/>
      <w:lvlJc w:val="left"/>
      <w:pPr>
        <w:ind w:left="420" w:hanging="420"/>
      </w:pPr>
      <w:rPr>
        <w:rFonts w:asciiTheme="minorEastAsia" w:eastAsiaTheme="minorEastAsia" w:hAnsiTheme="minorEastAsia"/>
        <w:b w:val="0"/>
        <w:sz w:val="24"/>
        <w:szCs w:val="24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ED71B18"/>
    <w:multiLevelType w:val="hybridMultilevel"/>
    <w:tmpl w:val="FCEA5698"/>
    <w:lvl w:ilvl="0" w:tplc="986E42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4D6C5B59"/>
    <w:multiLevelType w:val="hybridMultilevel"/>
    <w:tmpl w:val="B296D81A"/>
    <w:lvl w:ilvl="0" w:tplc="93F49F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A5656DF"/>
    <w:multiLevelType w:val="hybridMultilevel"/>
    <w:tmpl w:val="9CDC32BE"/>
    <w:lvl w:ilvl="0" w:tplc="2F8C84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B882C4F"/>
    <w:multiLevelType w:val="hybridMultilevel"/>
    <w:tmpl w:val="12A2591E"/>
    <w:lvl w:ilvl="0" w:tplc="C01CAC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75ED6248"/>
    <w:multiLevelType w:val="hybridMultilevel"/>
    <w:tmpl w:val="11B4652A"/>
    <w:lvl w:ilvl="0" w:tplc="20F6ED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76032D01"/>
    <w:multiLevelType w:val="hybridMultilevel"/>
    <w:tmpl w:val="B96C014C"/>
    <w:lvl w:ilvl="0" w:tplc="8E501E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2"/>
  </w:num>
  <w:num w:numId="2">
    <w:abstractNumId w:val="5"/>
  </w:num>
  <w:num w:numId="3">
    <w:abstractNumId w:val="10"/>
  </w:num>
  <w:num w:numId="4">
    <w:abstractNumId w:val="9"/>
  </w:num>
  <w:num w:numId="5">
    <w:abstractNumId w:val="1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0"/>
  </w:num>
  <w:num w:numId="9">
    <w:abstractNumId w:val="3"/>
  </w:num>
  <w:num w:numId="10">
    <w:abstractNumId w:val="6"/>
  </w:num>
  <w:num w:numId="11">
    <w:abstractNumId w:val="11"/>
  </w:num>
  <w:num w:numId="12">
    <w:abstractNumId w:val="8"/>
  </w:num>
  <w:num w:numId="13">
    <w:abstractNumId w:val="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6E3"/>
    <w:rsid w:val="0003671A"/>
    <w:rsid w:val="000A06E3"/>
    <w:rsid w:val="002B75FF"/>
    <w:rsid w:val="002C375B"/>
    <w:rsid w:val="00370419"/>
    <w:rsid w:val="004E40FF"/>
    <w:rsid w:val="005F20B8"/>
    <w:rsid w:val="006A0BFC"/>
    <w:rsid w:val="006A2869"/>
    <w:rsid w:val="006B2D94"/>
    <w:rsid w:val="006C1D38"/>
    <w:rsid w:val="00724B00"/>
    <w:rsid w:val="0078788C"/>
    <w:rsid w:val="007D1196"/>
    <w:rsid w:val="00831052"/>
    <w:rsid w:val="00906709"/>
    <w:rsid w:val="00A13337"/>
    <w:rsid w:val="00AD35D7"/>
    <w:rsid w:val="00B27F42"/>
    <w:rsid w:val="00B659E5"/>
    <w:rsid w:val="00C623CD"/>
    <w:rsid w:val="00C82757"/>
    <w:rsid w:val="00CC00F1"/>
    <w:rsid w:val="00EF1A1A"/>
    <w:rsid w:val="00F242DB"/>
    <w:rsid w:val="00FB714B"/>
    <w:rsid w:val="00FC2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F1A1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F1A1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EF1A1A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EF1A1A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EF1A1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F1A1A"/>
    <w:rPr>
      <w:sz w:val="18"/>
      <w:szCs w:val="18"/>
    </w:rPr>
  </w:style>
  <w:style w:type="paragraph" w:styleId="a4">
    <w:name w:val="List Paragraph"/>
    <w:basedOn w:val="a"/>
    <w:uiPriority w:val="34"/>
    <w:qFormat/>
    <w:rsid w:val="00370419"/>
    <w:pPr>
      <w:ind w:firstLineChars="200" w:firstLine="420"/>
    </w:pPr>
  </w:style>
  <w:style w:type="paragraph" w:styleId="a5">
    <w:name w:val="Normal (Web)"/>
    <w:basedOn w:val="a"/>
    <w:uiPriority w:val="99"/>
    <w:semiHidden/>
    <w:unhideWhenUsed/>
    <w:rsid w:val="00FC225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F1A1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F1A1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EF1A1A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EF1A1A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EF1A1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F1A1A"/>
    <w:rPr>
      <w:sz w:val="18"/>
      <w:szCs w:val="18"/>
    </w:rPr>
  </w:style>
  <w:style w:type="paragraph" w:styleId="a4">
    <w:name w:val="List Paragraph"/>
    <w:basedOn w:val="a"/>
    <w:uiPriority w:val="34"/>
    <w:qFormat/>
    <w:rsid w:val="00370419"/>
    <w:pPr>
      <w:ind w:firstLineChars="200" w:firstLine="420"/>
    </w:pPr>
  </w:style>
  <w:style w:type="paragraph" w:styleId="a5">
    <w:name w:val="Normal (Web)"/>
    <w:basedOn w:val="a"/>
    <w:uiPriority w:val="99"/>
    <w:semiHidden/>
    <w:unhideWhenUsed/>
    <w:rsid w:val="00FC225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93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13</Pages>
  <Words>372</Words>
  <Characters>2125</Characters>
  <Application>Microsoft Office Word</Application>
  <DocSecurity>0</DocSecurity>
  <Lines>17</Lines>
  <Paragraphs>4</Paragraphs>
  <ScaleCrop>false</ScaleCrop>
  <Company>WORKGROUP</Company>
  <LinksUpToDate>false</LinksUpToDate>
  <CharactersWithSpaces>2493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9</cp:revision>
  <dcterms:created xsi:type="dcterms:W3CDTF">2016-05-03T03:10:00Z</dcterms:created>
  <dcterms:modified xsi:type="dcterms:W3CDTF">2016-05-03T08:51:00Z</dcterms:modified>
</cp:coreProperties>
</file>